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73" w:rsidRPr="008168D0" w:rsidRDefault="000523BC" w:rsidP="008168D0">
      <w:pPr>
        <w:spacing w:line="240" w:lineRule="auto"/>
        <w:jc w:val="both"/>
        <w:rPr>
          <w:rFonts w:ascii="Times New Roman" w:hAnsi="Times New Roman" w:cs="Times New Roman"/>
          <w:b/>
          <w:color w:val="00B0F0"/>
        </w:rPr>
      </w:pPr>
      <w:r w:rsidRPr="008168D0">
        <w:rPr>
          <w:rFonts w:ascii="Times New Roman" w:hAnsi="Times New Roman" w:cs="Times New Roman"/>
          <w:b/>
          <w:color w:val="00B0F0"/>
        </w:rPr>
        <w:t>02</w:t>
      </w:r>
      <w:r w:rsidR="00104056" w:rsidRPr="008168D0">
        <w:rPr>
          <w:rFonts w:ascii="Times New Roman" w:hAnsi="Times New Roman" w:cs="Times New Roman"/>
          <w:b/>
          <w:color w:val="00B0F0"/>
        </w:rPr>
        <w:t xml:space="preserve"> #</w:t>
      </w:r>
      <w:proofErr w:type="spellStart"/>
      <w:r w:rsidR="00B33273" w:rsidRPr="008168D0">
        <w:rPr>
          <w:rFonts w:ascii="Times New Roman" w:hAnsi="Times New Roman" w:cs="Times New Roman"/>
          <w:b/>
          <w:color w:val="00B0F0"/>
        </w:rPr>
        <w:t>Подаци</w:t>
      </w:r>
      <w:proofErr w:type="spellEnd"/>
      <w:r w:rsidR="00B33273" w:rsidRPr="008168D0">
        <w:rPr>
          <w:rFonts w:ascii="Times New Roman" w:hAnsi="Times New Roman" w:cs="Times New Roman"/>
          <w:b/>
          <w:color w:val="00B0F0"/>
        </w:rPr>
        <w:t xml:space="preserve"> о </w:t>
      </w:r>
      <w:proofErr w:type="spellStart"/>
      <w:r w:rsidR="00CA45D2" w:rsidRPr="008168D0">
        <w:rPr>
          <w:rFonts w:ascii="Times New Roman" w:hAnsi="Times New Roman" w:cs="Times New Roman"/>
          <w:b/>
          <w:color w:val="00B0F0"/>
        </w:rPr>
        <w:t>Катедрама</w:t>
      </w:r>
      <w:proofErr w:type="spellEnd"/>
      <w:r w:rsidR="00B33273" w:rsidRPr="008168D0">
        <w:rPr>
          <w:rFonts w:ascii="Times New Roman" w:hAnsi="Times New Roman" w:cs="Times New Roman"/>
          <w:b/>
          <w:color w:val="00B0F0"/>
        </w:rPr>
        <w:t xml:space="preserve"> </w:t>
      </w:r>
      <w:proofErr w:type="spellStart"/>
      <w:r w:rsidR="00B33273" w:rsidRPr="008168D0">
        <w:rPr>
          <w:rFonts w:ascii="Times New Roman" w:hAnsi="Times New Roman" w:cs="Times New Roman"/>
          <w:b/>
          <w:color w:val="00B0F0"/>
        </w:rPr>
        <w:t>Одсека</w:t>
      </w:r>
      <w:proofErr w:type="spellEnd"/>
      <w:r w:rsidR="00B33273" w:rsidRPr="008168D0">
        <w:rPr>
          <w:rFonts w:ascii="Times New Roman" w:hAnsi="Times New Roman" w:cs="Times New Roman"/>
          <w:b/>
          <w:color w:val="00B0F0"/>
        </w:rPr>
        <w:t xml:space="preserve"> </w:t>
      </w:r>
      <w:proofErr w:type="spellStart"/>
      <w:r w:rsidR="007407C4" w:rsidRPr="008168D0">
        <w:rPr>
          <w:rFonts w:ascii="Times New Roman" w:hAnsi="Times New Roman" w:cs="Times New Roman"/>
          <w:b/>
          <w:color w:val="00B0F0"/>
        </w:rPr>
        <w:t>за</w:t>
      </w:r>
      <w:proofErr w:type="spellEnd"/>
      <w:r w:rsidR="007407C4" w:rsidRPr="008168D0">
        <w:rPr>
          <w:rFonts w:ascii="Times New Roman" w:hAnsi="Times New Roman" w:cs="Times New Roman"/>
          <w:b/>
          <w:color w:val="00B0F0"/>
        </w:rPr>
        <w:t xml:space="preserve"> ТМП </w:t>
      </w:r>
      <w:r w:rsidR="00B33273" w:rsidRPr="008168D0">
        <w:rPr>
          <w:rFonts w:ascii="Times New Roman" w:hAnsi="Times New Roman" w:cs="Times New Roman"/>
          <w:b/>
          <w:color w:val="00B0F0"/>
        </w:rPr>
        <w:t>(</w:t>
      </w:r>
      <w:proofErr w:type="spellStart"/>
      <w:r w:rsidR="00B33273" w:rsidRPr="008168D0">
        <w:rPr>
          <w:rFonts w:ascii="Times New Roman" w:hAnsi="Times New Roman" w:cs="Times New Roman"/>
          <w:b/>
          <w:color w:val="00B0F0"/>
        </w:rPr>
        <w:t>наставници</w:t>
      </w:r>
      <w:proofErr w:type="spellEnd"/>
      <w:r w:rsidR="00B33273" w:rsidRPr="008168D0">
        <w:rPr>
          <w:rFonts w:ascii="Times New Roman" w:hAnsi="Times New Roman" w:cs="Times New Roman"/>
          <w:b/>
          <w:color w:val="00B0F0"/>
        </w:rPr>
        <w:t xml:space="preserve"> и </w:t>
      </w:r>
      <w:proofErr w:type="spellStart"/>
      <w:r w:rsidR="00B33273" w:rsidRPr="008168D0">
        <w:rPr>
          <w:rFonts w:ascii="Times New Roman" w:hAnsi="Times New Roman" w:cs="Times New Roman"/>
          <w:b/>
          <w:color w:val="00B0F0"/>
        </w:rPr>
        <w:t>сарадници</w:t>
      </w:r>
      <w:proofErr w:type="spellEnd"/>
      <w:r w:rsidR="00B33273" w:rsidRPr="008168D0">
        <w:rPr>
          <w:rFonts w:ascii="Times New Roman" w:hAnsi="Times New Roman" w:cs="Times New Roman"/>
          <w:b/>
          <w:color w:val="00B0F0"/>
        </w:rPr>
        <w:t>)</w:t>
      </w:r>
    </w:p>
    <w:tbl>
      <w:tblPr>
        <w:tblStyle w:val="TableGrid"/>
        <w:tblW w:w="0" w:type="auto"/>
        <w:tblBorders>
          <w:left w:val="none" w:sz="0" w:space="0" w:color="auto"/>
          <w:right w:val="none" w:sz="0" w:space="0" w:color="auto"/>
        </w:tblBorders>
        <w:tblLook w:val="04A0"/>
      </w:tblPr>
      <w:tblGrid>
        <w:gridCol w:w="10456"/>
      </w:tblGrid>
      <w:tr w:rsidR="00BA4096" w:rsidRPr="008168D0" w:rsidTr="00E15C9A">
        <w:tc>
          <w:tcPr>
            <w:tcW w:w="10456" w:type="dxa"/>
            <w:tcBorders>
              <w:top w:val="single" w:sz="12" w:space="0" w:color="auto"/>
              <w:bottom w:val="single" w:sz="2" w:space="0" w:color="auto"/>
            </w:tcBorders>
          </w:tcPr>
          <w:p w:rsidR="00BA4096" w:rsidRPr="008168D0" w:rsidRDefault="009B1D28" w:rsidP="008168D0">
            <w:pPr>
              <w:jc w:val="both"/>
              <w:rPr>
                <w:rFonts w:ascii="Times New Roman" w:hAnsi="Times New Roman" w:cs="Times New Roman"/>
                <w:b/>
              </w:rPr>
            </w:pPr>
            <w:r>
              <w:rPr>
                <w:rFonts w:ascii="Times New Roman" w:hAnsi="Times New Roman" w:cs="Times New Roman"/>
                <w:b/>
              </w:rPr>
              <w:t>Chair</w:t>
            </w:r>
          </w:p>
        </w:tc>
      </w:tr>
      <w:tr w:rsidR="00104056" w:rsidRPr="008168D0" w:rsidTr="00E15C9A">
        <w:tc>
          <w:tcPr>
            <w:tcW w:w="10456" w:type="dxa"/>
            <w:tcBorders>
              <w:top w:val="single" w:sz="2" w:space="0" w:color="auto"/>
              <w:bottom w:val="single" w:sz="12" w:space="0" w:color="auto"/>
            </w:tcBorders>
          </w:tcPr>
          <w:p w:rsidR="00104056" w:rsidRPr="008168D0" w:rsidRDefault="00096E19" w:rsidP="009B1D28">
            <w:pPr>
              <w:jc w:val="both"/>
              <w:rPr>
                <w:rFonts w:ascii="Times New Roman" w:hAnsi="Times New Roman" w:cs="Times New Roman"/>
              </w:rPr>
            </w:pPr>
            <w:r>
              <w:rPr>
                <w:rFonts w:ascii="Times New Roman" w:hAnsi="Times New Roman" w:cs="Times New Roman"/>
              </w:rPr>
              <w:t>Chair of machines</w:t>
            </w:r>
            <w:r w:rsidR="009B1D28">
              <w:rPr>
                <w:rFonts w:ascii="Times New Roman" w:hAnsi="Times New Roman" w:cs="Times New Roman"/>
              </w:rPr>
              <w:t xml:space="preserve"> and apparatuses in wood processing</w:t>
            </w:r>
          </w:p>
        </w:tc>
      </w:tr>
      <w:tr w:rsidR="00104056" w:rsidRPr="008168D0" w:rsidTr="00E15C9A">
        <w:tc>
          <w:tcPr>
            <w:tcW w:w="10456" w:type="dxa"/>
            <w:tcBorders>
              <w:top w:val="single" w:sz="12" w:space="0" w:color="auto"/>
              <w:bottom w:val="single" w:sz="2" w:space="0" w:color="auto"/>
            </w:tcBorders>
          </w:tcPr>
          <w:p w:rsidR="00104056" w:rsidRPr="008168D0" w:rsidRDefault="009B1D28" w:rsidP="008168D0">
            <w:pPr>
              <w:jc w:val="both"/>
              <w:rPr>
                <w:rFonts w:ascii="Times New Roman" w:hAnsi="Times New Roman" w:cs="Times New Roman"/>
                <w:b/>
              </w:rPr>
            </w:pPr>
            <w:r>
              <w:rPr>
                <w:rFonts w:ascii="Times New Roman" w:hAnsi="Times New Roman" w:cs="Times New Roman"/>
                <w:b/>
              </w:rPr>
              <w:t>Head of chair</w:t>
            </w:r>
          </w:p>
        </w:tc>
      </w:tr>
      <w:tr w:rsidR="00BA4096" w:rsidRPr="008168D0" w:rsidTr="00E15C9A">
        <w:tc>
          <w:tcPr>
            <w:tcW w:w="10456" w:type="dxa"/>
            <w:tcBorders>
              <w:top w:val="single" w:sz="2" w:space="0" w:color="auto"/>
              <w:bottom w:val="single" w:sz="12" w:space="0" w:color="auto"/>
            </w:tcBorders>
          </w:tcPr>
          <w:p w:rsidR="00BA4096" w:rsidRPr="008168D0" w:rsidRDefault="009B1D28" w:rsidP="008168D0">
            <w:pPr>
              <w:jc w:val="both"/>
              <w:rPr>
                <w:rFonts w:ascii="Times New Roman" w:hAnsi="Times New Roman" w:cs="Times New Roman"/>
                <w:b/>
              </w:rPr>
            </w:pPr>
            <w:r>
              <w:rPr>
                <w:rFonts w:ascii="Times New Roman" w:hAnsi="Times New Roman" w:cs="Times New Roman"/>
              </w:rPr>
              <w:t>Prof. Dr.</w:t>
            </w:r>
            <w:r w:rsidR="008168D0" w:rsidRPr="008168D0">
              <w:rPr>
                <w:rFonts w:ascii="Times New Roman" w:hAnsi="Times New Roman" w:cs="Times New Roman"/>
              </w:rPr>
              <w:t xml:space="preserve"> </w:t>
            </w:r>
            <w:proofErr w:type="spellStart"/>
            <w:r>
              <w:rPr>
                <w:rFonts w:ascii="Times New Roman" w:hAnsi="Times New Roman" w:cs="Times New Roman"/>
              </w:rPr>
              <w:t>Gradimir</w:t>
            </w:r>
            <w:proofErr w:type="spellEnd"/>
            <w:r w:rsidR="008168D0" w:rsidRPr="008168D0">
              <w:rPr>
                <w:rFonts w:ascii="Times New Roman" w:hAnsi="Times New Roman" w:cs="Times New Roman"/>
              </w:rPr>
              <w:t xml:space="preserve"> </w:t>
            </w:r>
            <w:proofErr w:type="spellStart"/>
            <w:r>
              <w:rPr>
                <w:rFonts w:ascii="Times New Roman" w:hAnsi="Times New Roman" w:cs="Times New Roman"/>
              </w:rPr>
              <w:t>Danon</w:t>
            </w:r>
            <w:proofErr w:type="spellEnd"/>
          </w:p>
        </w:tc>
      </w:tr>
      <w:tr w:rsidR="00164DC4" w:rsidRPr="008168D0" w:rsidTr="00E15C9A">
        <w:tc>
          <w:tcPr>
            <w:tcW w:w="10456" w:type="dxa"/>
            <w:tcBorders>
              <w:top w:val="single" w:sz="12" w:space="0" w:color="auto"/>
            </w:tcBorders>
          </w:tcPr>
          <w:p w:rsidR="00C358C7" w:rsidRPr="00E263D9" w:rsidRDefault="00E96A5F" w:rsidP="00C358C7">
            <w:pPr>
              <w:spacing w:after="120"/>
              <w:rPr>
                <w:rFonts w:ascii="Times New Roman" w:hAnsi="Times New Roman" w:cs="Times New Roman"/>
                <w:color w:val="000000" w:themeColor="text1"/>
                <w:sz w:val="24"/>
                <w:szCs w:val="24"/>
                <w:lang/>
              </w:rPr>
            </w:pPr>
            <w:r w:rsidRPr="00E263D9">
              <w:rPr>
                <w:rFonts w:ascii="Times New Roman" w:hAnsi="Times New Roman" w:cs="Times New Roman"/>
                <w:color w:val="000000" w:themeColor="text1"/>
              </w:rPr>
              <w:t xml:space="preserve">The </w:t>
            </w:r>
            <w:r w:rsidR="00096E19">
              <w:rPr>
                <w:rFonts w:ascii="Times New Roman" w:hAnsi="Times New Roman" w:cs="Times New Roman"/>
                <w:color w:val="000000" w:themeColor="text1"/>
              </w:rPr>
              <w:t>Chair of machines</w:t>
            </w:r>
            <w:r w:rsidR="009B1D28" w:rsidRPr="00E263D9">
              <w:rPr>
                <w:rFonts w:ascii="Times New Roman" w:hAnsi="Times New Roman" w:cs="Times New Roman"/>
                <w:color w:val="000000" w:themeColor="text1"/>
              </w:rPr>
              <w:t xml:space="preserve"> and apparatuses in wood processing </w:t>
            </w:r>
            <w:r w:rsidR="009B1D28" w:rsidRPr="00E263D9">
              <w:rPr>
                <w:rFonts w:ascii="Times New Roman" w:hAnsi="Times New Roman" w:cs="Times New Roman"/>
                <w:color w:val="000000" w:themeColor="text1"/>
                <w:sz w:val="24"/>
                <w:szCs w:val="24"/>
                <w:lang/>
              </w:rPr>
              <w:t>was established on 29</w:t>
            </w:r>
            <w:r w:rsidR="009B1D28" w:rsidRPr="00E263D9">
              <w:rPr>
                <w:rFonts w:ascii="Times New Roman" w:hAnsi="Times New Roman" w:cs="Times New Roman"/>
                <w:color w:val="000000" w:themeColor="text1"/>
                <w:sz w:val="24"/>
                <w:szCs w:val="24"/>
                <w:vertAlign w:val="superscript"/>
                <w:lang/>
              </w:rPr>
              <w:t>th</w:t>
            </w:r>
            <w:r w:rsidR="009B1D28" w:rsidRPr="00E263D9">
              <w:rPr>
                <w:rFonts w:ascii="Times New Roman" w:hAnsi="Times New Roman" w:cs="Times New Roman"/>
                <w:color w:val="000000" w:themeColor="text1"/>
                <w:sz w:val="24"/>
                <w:szCs w:val="24"/>
                <w:lang/>
              </w:rPr>
              <w:t xml:space="preserve"> August 2002. </w:t>
            </w:r>
            <w:r w:rsidR="00E15C9A">
              <w:rPr>
                <w:rFonts w:ascii="Times New Roman" w:hAnsi="Times New Roman" w:cs="Times New Roman"/>
                <w:color w:val="000000" w:themeColor="text1"/>
                <w:sz w:val="24"/>
                <w:szCs w:val="24"/>
                <w:lang/>
              </w:rPr>
              <w:t xml:space="preserve">The </w:t>
            </w:r>
            <w:proofErr w:type="gramStart"/>
            <w:r w:rsidR="00E15C9A">
              <w:rPr>
                <w:rFonts w:ascii="Times New Roman" w:hAnsi="Times New Roman" w:cs="Times New Roman"/>
                <w:color w:val="000000" w:themeColor="text1"/>
                <w:sz w:val="24"/>
                <w:szCs w:val="24"/>
                <w:lang/>
              </w:rPr>
              <w:t xml:space="preserve">Chair </w:t>
            </w:r>
            <w:r w:rsidR="00966C98" w:rsidRPr="00E263D9">
              <w:rPr>
                <w:rFonts w:ascii="Times New Roman" w:hAnsi="Times New Roman" w:cs="Times New Roman"/>
                <w:color w:val="000000" w:themeColor="text1"/>
                <w:sz w:val="24"/>
                <w:szCs w:val="24"/>
                <w:lang/>
              </w:rPr>
              <w:t xml:space="preserve"> was</w:t>
            </w:r>
            <w:proofErr w:type="gramEnd"/>
            <w:r w:rsidR="00966C98" w:rsidRPr="00E263D9">
              <w:rPr>
                <w:rFonts w:ascii="Times New Roman" w:hAnsi="Times New Roman" w:cs="Times New Roman"/>
                <w:color w:val="000000" w:themeColor="text1"/>
                <w:sz w:val="24"/>
                <w:szCs w:val="24"/>
                <w:lang/>
              </w:rPr>
              <w:t xml:space="preserve"> composed of</w:t>
            </w:r>
            <w:r w:rsidR="009B1D28" w:rsidRPr="00E263D9">
              <w:rPr>
                <w:rFonts w:ascii="Times New Roman" w:hAnsi="Times New Roman" w:cs="Times New Roman"/>
                <w:color w:val="000000" w:themeColor="text1"/>
                <w:sz w:val="24"/>
                <w:szCs w:val="24"/>
                <w:lang/>
              </w:rPr>
              <w:t xml:space="preserve"> teachers, staff and laboratory technicians from the d</w:t>
            </w:r>
            <w:r w:rsidR="00E15C9A">
              <w:rPr>
                <w:rFonts w:ascii="Times New Roman" w:hAnsi="Times New Roman" w:cs="Times New Roman"/>
                <w:color w:val="000000" w:themeColor="text1"/>
                <w:sz w:val="24"/>
                <w:szCs w:val="24"/>
                <w:lang/>
              </w:rPr>
              <w:t>isbanded Chair</w:t>
            </w:r>
            <w:r w:rsidR="00966C98" w:rsidRPr="00E263D9">
              <w:rPr>
                <w:rFonts w:ascii="Times New Roman" w:hAnsi="Times New Roman" w:cs="Times New Roman"/>
                <w:color w:val="000000" w:themeColor="text1"/>
                <w:sz w:val="24"/>
                <w:szCs w:val="24"/>
                <w:lang/>
              </w:rPr>
              <w:t xml:space="preserve"> of finished wood products design and the Chair of</w:t>
            </w:r>
            <w:r w:rsidR="009B1D28" w:rsidRPr="00E263D9">
              <w:rPr>
                <w:rFonts w:ascii="Times New Roman" w:hAnsi="Times New Roman" w:cs="Times New Roman"/>
                <w:color w:val="000000" w:themeColor="text1"/>
                <w:sz w:val="24"/>
                <w:szCs w:val="24"/>
                <w:lang/>
              </w:rPr>
              <w:t xml:space="preserve"> final wood processing. </w:t>
            </w:r>
            <w:r w:rsidR="00966C98" w:rsidRPr="00E263D9">
              <w:rPr>
                <w:rFonts w:ascii="Times New Roman" w:hAnsi="Times New Roman" w:cs="Times New Roman"/>
                <w:color w:val="000000" w:themeColor="text1"/>
                <w:sz w:val="24"/>
                <w:szCs w:val="24"/>
                <w:lang/>
              </w:rPr>
              <w:t>At the time of establishment the Chair</w:t>
            </w:r>
            <w:r w:rsidR="009B1D28" w:rsidRPr="00E263D9">
              <w:rPr>
                <w:rFonts w:ascii="Times New Roman" w:hAnsi="Times New Roman" w:cs="Times New Roman"/>
                <w:color w:val="000000" w:themeColor="text1"/>
                <w:sz w:val="24"/>
                <w:szCs w:val="24"/>
                <w:lang/>
              </w:rPr>
              <w:t xml:space="preserve"> consisted of five teachers and six associates: </w:t>
            </w:r>
            <w:proofErr w:type="spellStart"/>
            <w:r w:rsidR="009B1D28" w:rsidRPr="00E263D9">
              <w:rPr>
                <w:rFonts w:ascii="Times New Roman" w:hAnsi="Times New Roman" w:cs="Times New Roman"/>
                <w:color w:val="000000" w:themeColor="text1"/>
                <w:sz w:val="24"/>
                <w:szCs w:val="24"/>
                <w:lang/>
              </w:rPr>
              <w:t>prof</w:t>
            </w:r>
            <w:proofErr w:type="spellEnd"/>
            <w:r w:rsidR="009B1D28" w:rsidRPr="00E263D9">
              <w:rPr>
                <w:rFonts w:ascii="Times New Roman" w:hAnsi="Times New Roman" w:cs="Times New Roman"/>
                <w:color w:val="000000" w:themeColor="text1"/>
                <w:sz w:val="24"/>
                <w:szCs w:val="24"/>
                <w:lang/>
              </w:rPr>
              <w:t xml:space="preserve">. Dr. </w:t>
            </w:r>
            <w:proofErr w:type="spellStart"/>
            <w:r w:rsidR="009B1D28" w:rsidRPr="00E263D9">
              <w:rPr>
                <w:rFonts w:ascii="Times New Roman" w:hAnsi="Times New Roman" w:cs="Times New Roman"/>
                <w:color w:val="000000" w:themeColor="text1"/>
                <w:sz w:val="24"/>
                <w:szCs w:val="24"/>
                <w:lang/>
              </w:rPr>
              <w:t>Petar</w:t>
            </w:r>
            <w:proofErr w:type="spellEnd"/>
            <w:r w:rsidR="009B1D28" w:rsidRPr="00E263D9">
              <w:rPr>
                <w:rFonts w:ascii="Times New Roman" w:hAnsi="Times New Roman" w:cs="Times New Roman"/>
                <w:color w:val="000000" w:themeColor="text1"/>
                <w:sz w:val="24"/>
                <w:szCs w:val="24"/>
                <w:lang/>
              </w:rPr>
              <w:t xml:space="preserve"> </w:t>
            </w:r>
            <w:proofErr w:type="spellStart"/>
            <w:r w:rsidR="009B1D28" w:rsidRPr="00E263D9">
              <w:rPr>
                <w:rFonts w:ascii="Times New Roman" w:hAnsi="Times New Roman" w:cs="Times New Roman"/>
                <w:color w:val="000000" w:themeColor="text1"/>
                <w:sz w:val="24"/>
                <w:szCs w:val="24"/>
                <w:lang/>
              </w:rPr>
              <w:t>Todorović</w:t>
            </w:r>
            <w:proofErr w:type="spellEnd"/>
            <w:r w:rsidR="009B1D28" w:rsidRPr="00E263D9">
              <w:rPr>
                <w:rFonts w:ascii="Times New Roman" w:hAnsi="Times New Roman" w:cs="Times New Roman"/>
                <w:color w:val="000000" w:themeColor="text1"/>
                <w:sz w:val="24"/>
                <w:szCs w:val="24"/>
                <w:lang/>
              </w:rPr>
              <w:t xml:space="preserve">, </w:t>
            </w:r>
            <w:r w:rsidR="00E15C9A">
              <w:rPr>
                <w:rFonts w:ascii="Times New Roman" w:hAnsi="Times New Roman" w:cs="Times New Roman"/>
                <w:color w:val="000000" w:themeColor="text1"/>
                <w:sz w:val="24"/>
                <w:szCs w:val="24"/>
                <w:lang/>
              </w:rPr>
              <w:t xml:space="preserve">full </w:t>
            </w:r>
            <w:proofErr w:type="spellStart"/>
            <w:r w:rsidR="009B1D28" w:rsidRPr="00E263D9">
              <w:rPr>
                <w:rFonts w:ascii="Times New Roman" w:hAnsi="Times New Roman" w:cs="Times New Roman"/>
                <w:color w:val="000000" w:themeColor="text1"/>
                <w:sz w:val="24"/>
                <w:szCs w:val="24"/>
                <w:lang/>
              </w:rPr>
              <w:t>prof</w:t>
            </w:r>
            <w:proofErr w:type="spellEnd"/>
            <w:r w:rsidR="009B1D28" w:rsidRPr="00E263D9">
              <w:rPr>
                <w:rFonts w:ascii="Times New Roman" w:hAnsi="Times New Roman" w:cs="Times New Roman"/>
                <w:color w:val="000000" w:themeColor="text1"/>
                <w:sz w:val="24"/>
                <w:szCs w:val="24"/>
                <w:lang/>
              </w:rPr>
              <w:t xml:space="preserve">. Dr. </w:t>
            </w:r>
            <w:proofErr w:type="spellStart"/>
            <w:r w:rsidR="009B1D28" w:rsidRPr="00E263D9">
              <w:rPr>
                <w:rFonts w:ascii="Times New Roman" w:hAnsi="Times New Roman" w:cs="Times New Roman"/>
                <w:color w:val="000000" w:themeColor="text1"/>
                <w:sz w:val="24"/>
                <w:szCs w:val="24"/>
                <w:lang/>
              </w:rPr>
              <w:t>Milutin</w:t>
            </w:r>
            <w:proofErr w:type="spellEnd"/>
            <w:r w:rsidR="009B1D28" w:rsidRPr="00E263D9">
              <w:rPr>
                <w:rFonts w:ascii="Times New Roman" w:hAnsi="Times New Roman" w:cs="Times New Roman"/>
                <w:color w:val="000000" w:themeColor="text1"/>
                <w:sz w:val="24"/>
                <w:szCs w:val="24"/>
                <w:lang/>
              </w:rPr>
              <w:t xml:space="preserve"> </w:t>
            </w:r>
            <w:proofErr w:type="spellStart"/>
            <w:r w:rsidR="009B1D28" w:rsidRPr="00E263D9">
              <w:rPr>
                <w:rFonts w:ascii="Times New Roman" w:hAnsi="Times New Roman" w:cs="Times New Roman"/>
                <w:color w:val="000000" w:themeColor="text1"/>
                <w:sz w:val="24"/>
                <w:szCs w:val="24"/>
                <w:lang/>
              </w:rPr>
              <w:t>Marjanov</w:t>
            </w:r>
            <w:proofErr w:type="spellEnd"/>
            <w:r w:rsidR="009B1D28" w:rsidRPr="00E263D9">
              <w:rPr>
                <w:rFonts w:ascii="Times New Roman" w:hAnsi="Times New Roman" w:cs="Times New Roman"/>
                <w:color w:val="000000" w:themeColor="text1"/>
                <w:sz w:val="24"/>
                <w:szCs w:val="24"/>
                <w:lang/>
              </w:rPr>
              <w:t xml:space="preserve">, </w:t>
            </w:r>
            <w:r w:rsidR="00E15C9A">
              <w:rPr>
                <w:rFonts w:ascii="Times New Roman" w:hAnsi="Times New Roman" w:cs="Times New Roman"/>
                <w:color w:val="000000" w:themeColor="text1"/>
                <w:sz w:val="24"/>
                <w:szCs w:val="24"/>
                <w:lang/>
              </w:rPr>
              <w:t xml:space="preserve">full </w:t>
            </w:r>
            <w:proofErr w:type="spellStart"/>
            <w:r w:rsidR="009B1D28" w:rsidRPr="00E263D9">
              <w:rPr>
                <w:rFonts w:ascii="Times New Roman" w:hAnsi="Times New Roman" w:cs="Times New Roman"/>
                <w:color w:val="000000" w:themeColor="text1"/>
                <w:sz w:val="24"/>
                <w:szCs w:val="24"/>
                <w:lang/>
              </w:rPr>
              <w:t>prof</w:t>
            </w:r>
            <w:proofErr w:type="spellEnd"/>
            <w:r w:rsidR="009B1D28" w:rsidRPr="00E263D9">
              <w:rPr>
                <w:rFonts w:ascii="Times New Roman" w:hAnsi="Times New Roman" w:cs="Times New Roman"/>
                <w:color w:val="000000" w:themeColor="text1"/>
                <w:sz w:val="24"/>
                <w:szCs w:val="24"/>
                <w:lang/>
              </w:rPr>
              <w:t>. Dr</w:t>
            </w:r>
            <w:r w:rsidR="00466C6C" w:rsidRPr="00E263D9">
              <w:rPr>
                <w:rFonts w:ascii="Times New Roman" w:hAnsi="Times New Roman" w:cs="Times New Roman"/>
                <w:color w:val="000000" w:themeColor="text1"/>
                <w:sz w:val="24"/>
                <w:szCs w:val="24"/>
                <w:lang/>
              </w:rPr>
              <w:t>.</w:t>
            </w:r>
            <w:r w:rsidR="009B1D28" w:rsidRPr="00E263D9">
              <w:rPr>
                <w:rFonts w:ascii="Times New Roman" w:hAnsi="Times New Roman" w:cs="Times New Roman"/>
                <w:color w:val="000000" w:themeColor="text1"/>
                <w:sz w:val="24"/>
                <w:szCs w:val="24"/>
                <w:lang/>
              </w:rPr>
              <w:t xml:space="preserve"> </w:t>
            </w:r>
            <w:proofErr w:type="spellStart"/>
            <w:r w:rsidR="009B1D28" w:rsidRPr="00E263D9">
              <w:rPr>
                <w:rFonts w:ascii="Times New Roman" w:hAnsi="Times New Roman" w:cs="Times New Roman"/>
                <w:color w:val="000000" w:themeColor="text1"/>
                <w:sz w:val="24"/>
                <w:szCs w:val="24"/>
                <w:lang/>
              </w:rPr>
              <w:t>Gradimir</w:t>
            </w:r>
            <w:proofErr w:type="spellEnd"/>
            <w:r w:rsidR="009B1D28" w:rsidRPr="00E263D9">
              <w:rPr>
                <w:rFonts w:ascii="Times New Roman" w:hAnsi="Times New Roman" w:cs="Times New Roman"/>
                <w:color w:val="000000" w:themeColor="text1"/>
                <w:sz w:val="24"/>
                <w:szCs w:val="24"/>
                <w:lang/>
              </w:rPr>
              <w:t xml:space="preserve"> </w:t>
            </w:r>
            <w:proofErr w:type="spellStart"/>
            <w:r w:rsidR="009B1D28" w:rsidRPr="00E263D9">
              <w:rPr>
                <w:rFonts w:ascii="Times New Roman" w:hAnsi="Times New Roman" w:cs="Times New Roman"/>
                <w:color w:val="000000" w:themeColor="text1"/>
                <w:sz w:val="24"/>
                <w:szCs w:val="24"/>
                <w:lang/>
              </w:rPr>
              <w:t>Danon.</w:t>
            </w:r>
            <w:r w:rsidR="00E15C9A">
              <w:rPr>
                <w:rFonts w:ascii="Times New Roman" w:hAnsi="Times New Roman" w:cs="Times New Roman"/>
                <w:color w:val="000000" w:themeColor="text1"/>
                <w:sz w:val="24"/>
                <w:szCs w:val="24"/>
                <w:lang/>
              </w:rPr>
              <w:t>full</w:t>
            </w:r>
            <w:proofErr w:type="spellEnd"/>
            <w:r w:rsidR="00E15C9A">
              <w:rPr>
                <w:rFonts w:ascii="Times New Roman" w:hAnsi="Times New Roman" w:cs="Times New Roman"/>
                <w:color w:val="000000" w:themeColor="text1"/>
                <w:sz w:val="24"/>
                <w:szCs w:val="24"/>
                <w:lang/>
              </w:rPr>
              <w:t xml:space="preserve"> </w:t>
            </w:r>
            <w:proofErr w:type="spellStart"/>
            <w:r w:rsidR="00E15C9A">
              <w:rPr>
                <w:rFonts w:ascii="Times New Roman" w:hAnsi="Times New Roman" w:cs="Times New Roman"/>
                <w:color w:val="000000" w:themeColor="text1"/>
                <w:sz w:val="24"/>
                <w:szCs w:val="24"/>
                <w:lang/>
              </w:rPr>
              <w:t>prof</w:t>
            </w:r>
            <w:proofErr w:type="spellEnd"/>
            <w:r w:rsidR="00E15C9A">
              <w:rPr>
                <w:rFonts w:ascii="Times New Roman" w:hAnsi="Times New Roman" w:cs="Times New Roman"/>
                <w:color w:val="000000" w:themeColor="text1"/>
                <w:sz w:val="24"/>
                <w:szCs w:val="24"/>
                <w:lang/>
              </w:rPr>
              <w:t>.</w:t>
            </w:r>
            <w:r w:rsidR="009B1D28" w:rsidRPr="00E263D9">
              <w:rPr>
                <w:rFonts w:ascii="Times New Roman" w:hAnsi="Times New Roman" w:cs="Times New Roman"/>
                <w:color w:val="000000" w:themeColor="text1"/>
                <w:sz w:val="24"/>
                <w:szCs w:val="24"/>
                <w:lang/>
              </w:rPr>
              <w:t xml:space="preserve">, Dr. </w:t>
            </w:r>
            <w:proofErr w:type="spellStart"/>
            <w:r w:rsidR="009B1D28" w:rsidRPr="00E263D9">
              <w:rPr>
                <w:rFonts w:ascii="Times New Roman" w:hAnsi="Times New Roman" w:cs="Times New Roman"/>
                <w:color w:val="000000" w:themeColor="text1"/>
                <w:sz w:val="24"/>
                <w:szCs w:val="24"/>
                <w:lang/>
              </w:rPr>
              <w:t>Dragan</w:t>
            </w:r>
            <w:proofErr w:type="spellEnd"/>
            <w:r w:rsidR="009B1D28" w:rsidRPr="00E263D9">
              <w:rPr>
                <w:rFonts w:ascii="Times New Roman" w:hAnsi="Times New Roman" w:cs="Times New Roman"/>
                <w:color w:val="000000" w:themeColor="text1"/>
                <w:sz w:val="24"/>
                <w:szCs w:val="24"/>
                <w:lang/>
              </w:rPr>
              <w:t xml:space="preserve"> </w:t>
            </w:r>
            <w:proofErr w:type="spellStart"/>
            <w:r w:rsidR="009B1D28" w:rsidRPr="00E263D9">
              <w:rPr>
                <w:rFonts w:ascii="Times New Roman" w:hAnsi="Times New Roman" w:cs="Times New Roman"/>
                <w:color w:val="000000" w:themeColor="text1"/>
                <w:sz w:val="24"/>
                <w:szCs w:val="24"/>
                <w:lang/>
              </w:rPr>
              <w:t>Lukačev</w:t>
            </w:r>
            <w:proofErr w:type="spellEnd"/>
            <w:r w:rsidR="009B1D28" w:rsidRPr="00E263D9">
              <w:rPr>
                <w:rFonts w:ascii="Times New Roman" w:hAnsi="Times New Roman" w:cs="Times New Roman"/>
                <w:color w:val="000000" w:themeColor="text1"/>
                <w:sz w:val="24"/>
                <w:szCs w:val="24"/>
                <w:lang/>
              </w:rPr>
              <w:t>, Assistant</w:t>
            </w:r>
            <w:r w:rsidR="00466C6C" w:rsidRPr="00E263D9">
              <w:rPr>
                <w:rFonts w:ascii="Times New Roman" w:hAnsi="Times New Roman" w:cs="Times New Roman"/>
                <w:color w:val="000000" w:themeColor="text1"/>
                <w:sz w:val="24"/>
                <w:szCs w:val="24"/>
                <w:lang/>
              </w:rPr>
              <w:t xml:space="preserve"> Professor, Dr. </w:t>
            </w:r>
            <w:proofErr w:type="spellStart"/>
            <w:r w:rsidR="00466C6C" w:rsidRPr="00E263D9">
              <w:rPr>
                <w:rFonts w:ascii="Times New Roman" w:hAnsi="Times New Roman" w:cs="Times New Roman"/>
                <w:color w:val="000000" w:themeColor="text1"/>
                <w:sz w:val="24"/>
                <w:szCs w:val="24"/>
                <w:lang/>
              </w:rPr>
              <w:t>Aleksandar</w:t>
            </w:r>
            <w:proofErr w:type="spellEnd"/>
            <w:r w:rsidR="00466C6C" w:rsidRPr="00E263D9">
              <w:rPr>
                <w:rFonts w:ascii="Times New Roman" w:hAnsi="Times New Roman" w:cs="Times New Roman"/>
                <w:color w:val="000000" w:themeColor="text1"/>
                <w:sz w:val="24"/>
                <w:szCs w:val="24"/>
                <w:lang/>
              </w:rPr>
              <w:t xml:space="preserve"> </w:t>
            </w:r>
            <w:proofErr w:type="spellStart"/>
            <w:r w:rsidR="00466C6C" w:rsidRPr="00E263D9">
              <w:rPr>
                <w:rFonts w:ascii="Times New Roman" w:hAnsi="Times New Roman" w:cs="Times New Roman"/>
                <w:color w:val="000000" w:themeColor="text1"/>
                <w:sz w:val="24"/>
                <w:szCs w:val="24"/>
                <w:lang/>
              </w:rPr>
              <w:t>Dedi</w:t>
            </w:r>
            <w:proofErr w:type="spellEnd"/>
            <w:r w:rsidR="00466C6C" w:rsidRPr="00E263D9">
              <w:rPr>
                <w:rFonts w:ascii="Times New Roman" w:hAnsi="Times New Roman" w:cs="Times New Roman"/>
                <w:color w:val="000000" w:themeColor="text1"/>
                <w:sz w:val="24"/>
                <w:szCs w:val="24"/>
                <w:lang/>
              </w:rPr>
              <w:t>ć</w:t>
            </w:r>
            <w:r w:rsidR="00E15C9A">
              <w:rPr>
                <w:rFonts w:ascii="Times New Roman" w:hAnsi="Times New Roman" w:cs="Times New Roman"/>
                <w:color w:val="000000" w:themeColor="text1"/>
                <w:sz w:val="24"/>
                <w:szCs w:val="24"/>
                <w:lang/>
              </w:rPr>
              <w:t>, assistant p</w:t>
            </w:r>
            <w:r w:rsidR="009B1D28" w:rsidRPr="00E263D9">
              <w:rPr>
                <w:rFonts w:ascii="Times New Roman" w:hAnsi="Times New Roman" w:cs="Times New Roman"/>
                <w:color w:val="000000" w:themeColor="text1"/>
                <w:sz w:val="24"/>
                <w:szCs w:val="24"/>
                <w:lang/>
              </w:rPr>
              <w:t>rof</w:t>
            </w:r>
            <w:r w:rsidR="00466C6C" w:rsidRPr="00E263D9">
              <w:rPr>
                <w:rFonts w:ascii="Times New Roman" w:hAnsi="Times New Roman" w:cs="Times New Roman"/>
                <w:color w:val="000000" w:themeColor="text1"/>
                <w:sz w:val="24"/>
                <w:szCs w:val="24"/>
                <w:lang/>
              </w:rPr>
              <w:t xml:space="preserve">essor, </w:t>
            </w:r>
            <w:proofErr w:type="spellStart"/>
            <w:r w:rsidR="00466C6C" w:rsidRPr="00E263D9">
              <w:rPr>
                <w:rFonts w:ascii="Times New Roman" w:hAnsi="Times New Roman" w:cs="Times New Roman"/>
                <w:color w:val="000000" w:themeColor="text1"/>
                <w:sz w:val="24"/>
                <w:szCs w:val="24"/>
                <w:lang/>
              </w:rPr>
              <w:t>MSc</w:t>
            </w:r>
            <w:proofErr w:type="spellEnd"/>
            <w:r w:rsidR="009B1D28" w:rsidRPr="00E263D9">
              <w:rPr>
                <w:rFonts w:ascii="Times New Roman" w:hAnsi="Times New Roman" w:cs="Times New Roman"/>
                <w:color w:val="000000" w:themeColor="text1"/>
                <w:sz w:val="24"/>
                <w:szCs w:val="24"/>
                <w:lang/>
              </w:rPr>
              <w:t xml:space="preserve"> </w:t>
            </w:r>
            <w:proofErr w:type="spellStart"/>
            <w:r w:rsidR="009B1D28" w:rsidRPr="00E263D9">
              <w:rPr>
                <w:rFonts w:ascii="Times New Roman" w:hAnsi="Times New Roman" w:cs="Times New Roman"/>
                <w:color w:val="000000" w:themeColor="text1"/>
                <w:sz w:val="24"/>
                <w:szCs w:val="24"/>
                <w:lang/>
              </w:rPr>
              <w:t>Nataša</w:t>
            </w:r>
            <w:proofErr w:type="spellEnd"/>
            <w:r w:rsidR="009B1D28" w:rsidRPr="00E263D9">
              <w:rPr>
                <w:rFonts w:ascii="Times New Roman" w:hAnsi="Times New Roman" w:cs="Times New Roman"/>
                <w:color w:val="000000" w:themeColor="text1"/>
                <w:sz w:val="24"/>
                <w:szCs w:val="24"/>
                <w:lang/>
              </w:rPr>
              <w:t xml:space="preserve"> </w:t>
            </w:r>
            <w:proofErr w:type="spellStart"/>
            <w:r w:rsidR="009B1D28" w:rsidRPr="00E263D9">
              <w:rPr>
                <w:rFonts w:ascii="Times New Roman" w:hAnsi="Times New Roman" w:cs="Times New Roman"/>
                <w:color w:val="000000" w:themeColor="text1"/>
                <w:sz w:val="24"/>
                <w:szCs w:val="24"/>
                <w:lang/>
              </w:rPr>
              <w:t>Atanackov</w:t>
            </w:r>
            <w:proofErr w:type="spellEnd"/>
            <w:r w:rsidR="009B1D28" w:rsidRPr="00E263D9">
              <w:rPr>
                <w:rFonts w:ascii="Times New Roman" w:hAnsi="Times New Roman" w:cs="Times New Roman"/>
                <w:color w:val="000000" w:themeColor="text1"/>
                <w:sz w:val="24"/>
                <w:szCs w:val="24"/>
                <w:lang/>
              </w:rPr>
              <w:t xml:space="preserve"> </w:t>
            </w:r>
            <w:r w:rsidR="00466C6C" w:rsidRPr="00E263D9">
              <w:rPr>
                <w:rFonts w:ascii="Times New Roman" w:hAnsi="Times New Roman" w:cs="Times New Roman"/>
                <w:color w:val="000000" w:themeColor="text1"/>
                <w:sz w:val="24"/>
                <w:szCs w:val="24"/>
                <w:lang/>
              </w:rPr>
              <w:t xml:space="preserve">teaching </w:t>
            </w:r>
            <w:r w:rsidR="0062137B" w:rsidRPr="00E263D9">
              <w:rPr>
                <w:rFonts w:ascii="Times New Roman" w:hAnsi="Times New Roman" w:cs="Times New Roman"/>
                <w:color w:val="000000" w:themeColor="text1"/>
                <w:sz w:val="24"/>
                <w:szCs w:val="24"/>
                <w:lang/>
              </w:rPr>
              <w:t xml:space="preserve">assistant, Mr. </w:t>
            </w:r>
            <w:proofErr w:type="spellStart"/>
            <w:r w:rsidR="0062137B" w:rsidRPr="00E263D9">
              <w:rPr>
                <w:rFonts w:ascii="Times New Roman" w:hAnsi="Times New Roman" w:cs="Times New Roman"/>
                <w:color w:val="000000" w:themeColor="text1"/>
                <w:sz w:val="24"/>
                <w:szCs w:val="24"/>
                <w:lang/>
              </w:rPr>
              <w:t>Zoran</w:t>
            </w:r>
            <w:proofErr w:type="spellEnd"/>
            <w:r w:rsidR="0062137B" w:rsidRPr="00E263D9">
              <w:rPr>
                <w:rFonts w:ascii="Times New Roman" w:hAnsi="Times New Roman" w:cs="Times New Roman"/>
                <w:color w:val="000000" w:themeColor="text1"/>
                <w:sz w:val="24"/>
                <w:szCs w:val="24"/>
                <w:lang/>
              </w:rPr>
              <w:t xml:space="preserve"> </w:t>
            </w:r>
            <w:proofErr w:type="spellStart"/>
            <w:r w:rsidR="0062137B" w:rsidRPr="00E263D9">
              <w:rPr>
                <w:rFonts w:ascii="Times New Roman" w:hAnsi="Times New Roman" w:cs="Times New Roman"/>
                <w:color w:val="000000" w:themeColor="text1"/>
                <w:sz w:val="24"/>
                <w:szCs w:val="24"/>
                <w:lang/>
              </w:rPr>
              <w:t>Đurišić</w:t>
            </w:r>
            <w:proofErr w:type="spellEnd"/>
            <w:r w:rsidR="009B1D28" w:rsidRPr="00E263D9">
              <w:rPr>
                <w:rFonts w:ascii="Times New Roman" w:hAnsi="Times New Roman" w:cs="Times New Roman"/>
                <w:color w:val="000000" w:themeColor="text1"/>
                <w:sz w:val="24"/>
                <w:szCs w:val="24"/>
                <w:lang/>
              </w:rPr>
              <w:t xml:space="preserve">, </w:t>
            </w:r>
            <w:r w:rsidR="0062137B" w:rsidRPr="00E263D9">
              <w:rPr>
                <w:rFonts w:ascii="Times New Roman" w:hAnsi="Times New Roman" w:cs="Times New Roman"/>
                <w:color w:val="000000" w:themeColor="text1"/>
                <w:sz w:val="24"/>
                <w:szCs w:val="24"/>
                <w:lang/>
              </w:rPr>
              <w:t xml:space="preserve">teaching </w:t>
            </w:r>
            <w:r w:rsidR="009B1D28" w:rsidRPr="00E263D9">
              <w:rPr>
                <w:rFonts w:ascii="Times New Roman" w:hAnsi="Times New Roman" w:cs="Times New Roman"/>
                <w:color w:val="000000" w:themeColor="text1"/>
                <w:sz w:val="24"/>
                <w:szCs w:val="24"/>
                <w:lang/>
              </w:rPr>
              <w:t xml:space="preserve">assistant, Mira </w:t>
            </w:r>
            <w:proofErr w:type="spellStart"/>
            <w:r w:rsidR="009B1D28" w:rsidRPr="00E263D9">
              <w:rPr>
                <w:rFonts w:ascii="Times New Roman" w:hAnsi="Times New Roman" w:cs="Times New Roman"/>
                <w:color w:val="000000" w:themeColor="text1"/>
                <w:sz w:val="24"/>
                <w:szCs w:val="24"/>
                <w:lang/>
              </w:rPr>
              <w:t>Mirić</w:t>
            </w:r>
            <w:proofErr w:type="spellEnd"/>
            <w:r w:rsidR="008462FA" w:rsidRPr="00E263D9">
              <w:rPr>
                <w:rFonts w:ascii="Times New Roman" w:hAnsi="Times New Roman" w:cs="Times New Roman"/>
                <w:color w:val="000000" w:themeColor="text1"/>
                <w:sz w:val="24"/>
                <w:szCs w:val="24"/>
                <w:lang/>
              </w:rPr>
              <w:t xml:space="preserve"> </w:t>
            </w:r>
            <w:proofErr w:type="spellStart"/>
            <w:r w:rsidR="008462FA" w:rsidRPr="00E263D9">
              <w:rPr>
                <w:rFonts w:ascii="Times New Roman" w:hAnsi="Times New Roman" w:cs="Times New Roman"/>
                <w:color w:val="000000" w:themeColor="text1"/>
                <w:sz w:val="24"/>
                <w:szCs w:val="24"/>
                <w:lang/>
              </w:rPr>
              <w:t>Milosavljević</w:t>
            </w:r>
            <w:proofErr w:type="spellEnd"/>
            <w:r w:rsidR="009B1D28" w:rsidRPr="00E263D9">
              <w:rPr>
                <w:rFonts w:ascii="Times New Roman" w:hAnsi="Times New Roman" w:cs="Times New Roman"/>
                <w:color w:val="000000" w:themeColor="text1"/>
                <w:sz w:val="24"/>
                <w:szCs w:val="24"/>
                <w:lang/>
              </w:rPr>
              <w:t xml:space="preserve">, </w:t>
            </w:r>
            <w:r w:rsidR="008462FA" w:rsidRPr="00E263D9">
              <w:rPr>
                <w:rFonts w:ascii="Times New Roman" w:hAnsi="Times New Roman" w:cs="Times New Roman"/>
                <w:color w:val="000000" w:themeColor="text1"/>
                <w:sz w:val="24"/>
                <w:szCs w:val="24"/>
                <w:lang/>
              </w:rPr>
              <w:t xml:space="preserve">assistant </w:t>
            </w:r>
            <w:r w:rsidR="009B1D28" w:rsidRPr="00E263D9">
              <w:rPr>
                <w:rFonts w:ascii="Times New Roman" w:hAnsi="Times New Roman" w:cs="Times New Roman"/>
                <w:color w:val="000000" w:themeColor="text1"/>
                <w:sz w:val="24"/>
                <w:szCs w:val="24"/>
                <w:lang/>
              </w:rPr>
              <w:t xml:space="preserve">trainee, </w:t>
            </w:r>
            <w:proofErr w:type="spellStart"/>
            <w:r w:rsidR="009B1D28" w:rsidRPr="00E263D9">
              <w:rPr>
                <w:rFonts w:ascii="Times New Roman" w:hAnsi="Times New Roman" w:cs="Times New Roman"/>
                <w:color w:val="000000" w:themeColor="text1"/>
                <w:sz w:val="24"/>
                <w:szCs w:val="24"/>
                <w:lang/>
              </w:rPr>
              <w:t>Vladislav</w:t>
            </w:r>
            <w:r w:rsidR="008462FA" w:rsidRPr="00E263D9">
              <w:rPr>
                <w:rFonts w:ascii="Times New Roman" w:hAnsi="Times New Roman" w:cs="Times New Roman"/>
                <w:color w:val="000000" w:themeColor="text1"/>
                <w:sz w:val="24"/>
                <w:szCs w:val="24"/>
                <w:lang/>
              </w:rPr>
              <w:t>a</w:t>
            </w:r>
            <w:proofErr w:type="spellEnd"/>
            <w:r w:rsidR="008462FA" w:rsidRPr="00E263D9">
              <w:rPr>
                <w:rFonts w:ascii="Times New Roman" w:hAnsi="Times New Roman" w:cs="Times New Roman"/>
                <w:color w:val="000000" w:themeColor="text1"/>
                <w:sz w:val="24"/>
                <w:szCs w:val="24"/>
                <w:lang/>
              </w:rPr>
              <w:t xml:space="preserve"> </w:t>
            </w:r>
            <w:proofErr w:type="spellStart"/>
            <w:r w:rsidR="008462FA" w:rsidRPr="00E263D9">
              <w:rPr>
                <w:rFonts w:ascii="Times New Roman" w:hAnsi="Times New Roman" w:cs="Times New Roman"/>
                <w:color w:val="000000" w:themeColor="text1"/>
                <w:sz w:val="24"/>
                <w:szCs w:val="24"/>
                <w:lang/>
              </w:rPr>
              <w:t>Mihailović</w:t>
            </w:r>
            <w:proofErr w:type="spellEnd"/>
            <w:r w:rsidR="008462FA" w:rsidRPr="00E263D9">
              <w:rPr>
                <w:rFonts w:ascii="Times New Roman" w:hAnsi="Times New Roman" w:cs="Times New Roman"/>
                <w:color w:val="000000" w:themeColor="text1"/>
                <w:sz w:val="24"/>
                <w:szCs w:val="24"/>
                <w:lang/>
              </w:rPr>
              <w:t xml:space="preserve">, </w:t>
            </w:r>
            <w:r w:rsidR="009B1D28" w:rsidRPr="00E263D9">
              <w:rPr>
                <w:rFonts w:ascii="Times New Roman" w:hAnsi="Times New Roman" w:cs="Times New Roman"/>
                <w:color w:val="000000" w:themeColor="text1"/>
                <w:sz w:val="24"/>
                <w:szCs w:val="24"/>
                <w:lang/>
              </w:rPr>
              <w:t>assistant</w:t>
            </w:r>
            <w:r w:rsidR="008462FA" w:rsidRPr="00E263D9">
              <w:rPr>
                <w:rFonts w:ascii="Times New Roman" w:hAnsi="Times New Roman" w:cs="Times New Roman"/>
                <w:color w:val="000000" w:themeColor="text1"/>
                <w:sz w:val="24"/>
                <w:szCs w:val="24"/>
                <w:lang/>
              </w:rPr>
              <w:t xml:space="preserve"> trainee</w:t>
            </w:r>
            <w:r w:rsidR="009B1D28" w:rsidRPr="00E263D9">
              <w:rPr>
                <w:rFonts w:ascii="Times New Roman" w:hAnsi="Times New Roman" w:cs="Times New Roman"/>
                <w:color w:val="000000" w:themeColor="text1"/>
                <w:sz w:val="24"/>
                <w:szCs w:val="24"/>
                <w:lang/>
              </w:rPr>
              <w:t xml:space="preserve">, </w:t>
            </w:r>
            <w:proofErr w:type="spellStart"/>
            <w:r w:rsidR="009B1D28" w:rsidRPr="00E263D9">
              <w:rPr>
                <w:rFonts w:ascii="Times New Roman" w:hAnsi="Times New Roman" w:cs="Times New Roman"/>
                <w:color w:val="000000" w:themeColor="text1"/>
                <w:sz w:val="24"/>
                <w:szCs w:val="24"/>
                <w:lang/>
              </w:rPr>
              <w:t>Dragan</w:t>
            </w:r>
            <w:proofErr w:type="spellEnd"/>
            <w:r w:rsidR="009B1D28" w:rsidRPr="00E263D9">
              <w:rPr>
                <w:rFonts w:ascii="Times New Roman" w:hAnsi="Times New Roman" w:cs="Times New Roman"/>
                <w:color w:val="000000" w:themeColor="text1"/>
                <w:sz w:val="24"/>
                <w:szCs w:val="24"/>
                <w:lang/>
              </w:rPr>
              <w:t xml:space="preserve"> </w:t>
            </w:r>
            <w:proofErr w:type="spellStart"/>
            <w:r w:rsidR="009B1D28" w:rsidRPr="00E263D9">
              <w:rPr>
                <w:rFonts w:ascii="Times New Roman" w:hAnsi="Times New Roman" w:cs="Times New Roman"/>
                <w:color w:val="000000" w:themeColor="text1"/>
                <w:sz w:val="24"/>
                <w:szCs w:val="24"/>
                <w:lang/>
              </w:rPr>
              <w:t>Jančevski</w:t>
            </w:r>
            <w:proofErr w:type="spellEnd"/>
            <w:r w:rsidR="009B1D28" w:rsidRPr="00E263D9">
              <w:rPr>
                <w:rFonts w:ascii="Times New Roman" w:hAnsi="Times New Roman" w:cs="Times New Roman"/>
                <w:color w:val="000000" w:themeColor="text1"/>
                <w:sz w:val="24"/>
                <w:szCs w:val="24"/>
                <w:lang/>
              </w:rPr>
              <w:t>, assistant</w:t>
            </w:r>
            <w:r w:rsidR="008462FA" w:rsidRPr="00E263D9">
              <w:rPr>
                <w:rFonts w:ascii="Times New Roman" w:hAnsi="Times New Roman" w:cs="Times New Roman"/>
                <w:color w:val="000000" w:themeColor="text1"/>
                <w:sz w:val="24"/>
                <w:szCs w:val="24"/>
                <w:lang/>
              </w:rPr>
              <w:t xml:space="preserve"> trainee</w:t>
            </w:r>
            <w:r w:rsidR="009B1D28" w:rsidRPr="00E263D9">
              <w:rPr>
                <w:rFonts w:ascii="Times New Roman" w:hAnsi="Times New Roman" w:cs="Times New Roman"/>
                <w:color w:val="000000" w:themeColor="text1"/>
                <w:sz w:val="24"/>
                <w:szCs w:val="24"/>
                <w:lang/>
              </w:rPr>
              <w:t xml:space="preserve"> and </w:t>
            </w:r>
            <w:proofErr w:type="spellStart"/>
            <w:r w:rsidR="008462FA" w:rsidRPr="00E263D9">
              <w:rPr>
                <w:rFonts w:ascii="Times New Roman" w:hAnsi="Times New Roman" w:cs="Times New Roman"/>
                <w:color w:val="000000" w:themeColor="text1"/>
                <w:sz w:val="24"/>
                <w:szCs w:val="24"/>
                <w:lang/>
              </w:rPr>
              <w:t>Srđan</w:t>
            </w:r>
            <w:proofErr w:type="spellEnd"/>
            <w:r w:rsidR="008462FA" w:rsidRPr="00E263D9">
              <w:rPr>
                <w:rFonts w:ascii="Times New Roman" w:hAnsi="Times New Roman" w:cs="Times New Roman"/>
                <w:color w:val="000000" w:themeColor="text1"/>
                <w:sz w:val="24"/>
                <w:szCs w:val="24"/>
                <w:lang/>
              </w:rPr>
              <w:t xml:space="preserve"> </w:t>
            </w:r>
            <w:proofErr w:type="spellStart"/>
            <w:r w:rsidR="008462FA" w:rsidRPr="00E263D9">
              <w:rPr>
                <w:rFonts w:ascii="Times New Roman" w:hAnsi="Times New Roman" w:cs="Times New Roman"/>
                <w:color w:val="000000" w:themeColor="text1"/>
                <w:sz w:val="24"/>
                <w:szCs w:val="24"/>
                <w:lang/>
              </w:rPr>
              <w:t>Svrzić</w:t>
            </w:r>
            <w:proofErr w:type="spellEnd"/>
            <w:r w:rsidR="008462FA" w:rsidRPr="00E263D9">
              <w:rPr>
                <w:rFonts w:ascii="Times New Roman" w:hAnsi="Times New Roman" w:cs="Times New Roman"/>
                <w:color w:val="000000" w:themeColor="text1"/>
                <w:sz w:val="24"/>
                <w:szCs w:val="24"/>
                <w:lang/>
              </w:rPr>
              <w:t xml:space="preserve">, </w:t>
            </w:r>
            <w:r w:rsidR="009B1D28" w:rsidRPr="00E263D9">
              <w:rPr>
                <w:rFonts w:ascii="Times New Roman" w:hAnsi="Times New Roman" w:cs="Times New Roman"/>
                <w:color w:val="000000" w:themeColor="text1"/>
                <w:sz w:val="24"/>
                <w:szCs w:val="24"/>
                <w:lang/>
              </w:rPr>
              <w:t>assistant</w:t>
            </w:r>
            <w:r w:rsidR="008462FA" w:rsidRPr="00E263D9">
              <w:rPr>
                <w:rFonts w:ascii="Times New Roman" w:hAnsi="Times New Roman" w:cs="Times New Roman"/>
                <w:color w:val="000000" w:themeColor="text1"/>
                <w:sz w:val="24"/>
                <w:szCs w:val="24"/>
                <w:lang/>
              </w:rPr>
              <w:t xml:space="preserve"> trainee</w:t>
            </w:r>
            <w:r w:rsidR="009B1D28" w:rsidRPr="00E263D9">
              <w:rPr>
                <w:rFonts w:ascii="Times New Roman" w:hAnsi="Times New Roman" w:cs="Times New Roman"/>
                <w:color w:val="000000" w:themeColor="text1"/>
                <w:sz w:val="24"/>
                <w:szCs w:val="24"/>
                <w:lang/>
              </w:rPr>
              <w:t>.</w:t>
            </w:r>
          </w:p>
          <w:p w:rsidR="00C358C7" w:rsidRPr="00E263D9" w:rsidRDefault="003805A5" w:rsidP="00364C13">
            <w:pPr>
              <w:spacing w:after="120"/>
              <w:rPr>
                <w:rFonts w:ascii="Times New Roman" w:hAnsi="Times New Roman" w:cs="Times New Roman"/>
                <w:color w:val="000000" w:themeColor="text1"/>
              </w:rPr>
            </w:pPr>
            <w:r w:rsidRPr="00E263D9">
              <w:rPr>
                <w:rFonts w:ascii="Times New Roman" w:hAnsi="Times New Roman" w:cs="Times New Roman"/>
                <w:color w:val="000000" w:themeColor="text1"/>
                <w:sz w:val="24"/>
                <w:szCs w:val="24"/>
                <w:lang/>
              </w:rPr>
              <w:t>At that time</w:t>
            </w:r>
            <w:r w:rsidR="00B47A3D" w:rsidRPr="00E263D9">
              <w:rPr>
                <w:rFonts w:ascii="Times New Roman" w:hAnsi="Times New Roman" w:cs="Times New Roman"/>
                <w:color w:val="000000" w:themeColor="text1"/>
                <w:sz w:val="24"/>
                <w:szCs w:val="24"/>
                <w:lang/>
              </w:rPr>
              <w:t>, the</w:t>
            </w:r>
            <w:r w:rsidRPr="00E263D9">
              <w:rPr>
                <w:rFonts w:ascii="Times New Roman" w:hAnsi="Times New Roman" w:cs="Times New Roman"/>
                <w:color w:val="000000" w:themeColor="text1"/>
                <w:sz w:val="24"/>
                <w:szCs w:val="24"/>
                <w:lang/>
              </w:rPr>
              <w:t xml:space="preserve"> Chair members </w:t>
            </w:r>
            <w:r w:rsidR="00C358C7" w:rsidRPr="00E263D9">
              <w:rPr>
                <w:rFonts w:ascii="Times New Roman" w:hAnsi="Times New Roman" w:cs="Times New Roman"/>
                <w:color w:val="000000" w:themeColor="text1"/>
                <w:sz w:val="24"/>
                <w:szCs w:val="24"/>
                <w:lang/>
              </w:rPr>
              <w:t xml:space="preserve">covered the following </w:t>
            </w:r>
            <w:r w:rsidR="00721787" w:rsidRPr="00E263D9">
              <w:rPr>
                <w:rFonts w:ascii="Times New Roman" w:hAnsi="Times New Roman" w:cs="Times New Roman"/>
                <w:color w:val="000000" w:themeColor="text1"/>
                <w:sz w:val="24"/>
                <w:szCs w:val="24"/>
                <w:lang/>
              </w:rPr>
              <w:t>subjects: Technical Physics (</w:t>
            </w:r>
            <w:r w:rsidR="00C358C7" w:rsidRPr="00E263D9">
              <w:rPr>
                <w:rFonts w:ascii="Times New Roman" w:hAnsi="Times New Roman" w:cs="Times New Roman"/>
                <w:color w:val="000000" w:themeColor="text1"/>
                <w:sz w:val="24"/>
                <w:szCs w:val="24"/>
                <w:lang/>
              </w:rPr>
              <w:t>first year of undergraduate studies), Engineering Mechanics (first year of undergraduate studies), Fundamentals of Mechanical Engineering (second year of undergraduate studies), Elements of regulatory techniques in wood processing (second year of undergraduate studies)</w:t>
            </w:r>
            <w:r w:rsidR="00B47A3D" w:rsidRPr="00E263D9">
              <w:rPr>
                <w:rFonts w:ascii="Times New Roman" w:hAnsi="Times New Roman" w:cs="Times New Roman"/>
                <w:color w:val="000000" w:themeColor="text1"/>
                <w:sz w:val="24"/>
                <w:szCs w:val="24"/>
                <w:lang/>
              </w:rPr>
              <w:t xml:space="preserve">, </w:t>
            </w:r>
            <w:r w:rsidR="00C358C7" w:rsidRPr="00E263D9">
              <w:rPr>
                <w:rFonts w:ascii="Times New Roman" w:hAnsi="Times New Roman" w:cs="Times New Roman"/>
                <w:color w:val="000000" w:themeColor="text1"/>
                <w:sz w:val="24"/>
                <w:szCs w:val="24"/>
                <w:lang/>
              </w:rPr>
              <w:t>Internal transport in wood processing (third year of undergraduate studies), and machinery and woodworking tools (third year of undergraduate studies).</w:t>
            </w:r>
          </w:p>
          <w:p w:rsidR="00C358C7" w:rsidRPr="00E263D9" w:rsidRDefault="00B47A3D" w:rsidP="00C358C7">
            <w:pPr>
              <w:spacing w:after="120"/>
              <w:rPr>
                <w:rFonts w:ascii="Times New Roman" w:hAnsi="Times New Roman" w:cs="Times New Roman"/>
                <w:color w:val="000000" w:themeColor="text1"/>
              </w:rPr>
            </w:pPr>
            <w:r w:rsidRPr="00E263D9">
              <w:rPr>
                <w:rFonts w:ascii="Times New Roman" w:hAnsi="Times New Roman" w:cs="Times New Roman"/>
                <w:color w:val="000000" w:themeColor="text1"/>
                <w:sz w:val="24"/>
                <w:szCs w:val="24"/>
                <w:lang/>
              </w:rPr>
              <w:t>T</w:t>
            </w:r>
            <w:r w:rsidR="00C358C7" w:rsidRPr="00E263D9">
              <w:rPr>
                <w:rFonts w:ascii="Times New Roman" w:hAnsi="Times New Roman" w:cs="Times New Roman"/>
                <w:color w:val="000000" w:themeColor="text1"/>
                <w:sz w:val="24"/>
                <w:szCs w:val="24"/>
                <w:lang/>
              </w:rPr>
              <w:t>wo lab</w:t>
            </w:r>
            <w:r w:rsidRPr="00E263D9">
              <w:rPr>
                <w:rFonts w:ascii="Times New Roman" w:hAnsi="Times New Roman" w:cs="Times New Roman"/>
                <w:color w:val="000000" w:themeColor="text1"/>
                <w:sz w:val="24"/>
                <w:szCs w:val="24"/>
                <w:lang/>
              </w:rPr>
              <w:t xml:space="preserve">oratory technicians, </w:t>
            </w:r>
            <w:proofErr w:type="spellStart"/>
            <w:r w:rsidRPr="00E263D9">
              <w:rPr>
                <w:rFonts w:ascii="Times New Roman" w:hAnsi="Times New Roman" w:cs="Times New Roman"/>
                <w:color w:val="000000" w:themeColor="text1"/>
                <w:sz w:val="24"/>
                <w:szCs w:val="24"/>
                <w:lang/>
              </w:rPr>
              <w:t>Mihajlo</w:t>
            </w:r>
            <w:proofErr w:type="spellEnd"/>
            <w:r w:rsidRPr="00E263D9">
              <w:rPr>
                <w:rFonts w:ascii="Times New Roman" w:hAnsi="Times New Roman" w:cs="Times New Roman"/>
                <w:color w:val="000000" w:themeColor="text1"/>
                <w:sz w:val="24"/>
                <w:szCs w:val="24"/>
                <w:lang/>
              </w:rPr>
              <w:t xml:space="preserve"> </w:t>
            </w:r>
            <w:proofErr w:type="spellStart"/>
            <w:r w:rsidRPr="00E263D9">
              <w:rPr>
                <w:rFonts w:ascii="Times New Roman" w:hAnsi="Times New Roman" w:cs="Times New Roman"/>
                <w:color w:val="000000" w:themeColor="text1"/>
                <w:sz w:val="24"/>
                <w:szCs w:val="24"/>
                <w:lang/>
              </w:rPr>
              <w:t>Bogdanović</w:t>
            </w:r>
            <w:proofErr w:type="spellEnd"/>
            <w:r w:rsidR="00C358C7" w:rsidRPr="00E263D9">
              <w:rPr>
                <w:rFonts w:ascii="Times New Roman" w:hAnsi="Times New Roman" w:cs="Times New Roman"/>
                <w:color w:val="000000" w:themeColor="text1"/>
                <w:sz w:val="24"/>
                <w:szCs w:val="24"/>
                <w:lang/>
              </w:rPr>
              <w:t xml:space="preserve"> (Technical Physics and Elements of regulatory techniques in wood processing) and Milan </w:t>
            </w:r>
            <w:proofErr w:type="spellStart"/>
            <w:r w:rsidR="00C358C7" w:rsidRPr="00E263D9">
              <w:rPr>
                <w:rFonts w:ascii="Times New Roman" w:hAnsi="Times New Roman" w:cs="Times New Roman"/>
                <w:color w:val="000000" w:themeColor="text1"/>
                <w:sz w:val="24"/>
                <w:szCs w:val="24"/>
                <w:lang/>
              </w:rPr>
              <w:t>Vujković</w:t>
            </w:r>
            <w:proofErr w:type="spellEnd"/>
            <w:r w:rsidR="00C358C7" w:rsidRPr="00E263D9">
              <w:rPr>
                <w:rFonts w:ascii="Times New Roman" w:hAnsi="Times New Roman" w:cs="Times New Roman"/>
                <w:color w:val="000000" w:themeColor="text1"/>
                <w:sz w:val="24"/>
                <w:szCs w:val="24"/>
                <w:lang/>
              </w:rPr>
              <w:t xml:space="preserve"> (Internal transport in wood processing)</w:t>
            </w:r>
            <w:r w:rsidR="00E15C9A">
              <w:rPr>
                <w:rFonts w:ascii="Times New Roman" w:hAnsi="Times New Roman" w:cs="Times New Roman"/>
                <w:color w:val="000000" w:themeColor="text1"/>
                <w:sz w:val="24"/>
                <w:szCs w:val="24"/>
                <w:lang/>
              </w:rPr>
              <w:t xml:space="preserve"> were the </w:t>
            </w:r>
            <w:r w:rsidRPr="00E263D9">
              <w:rPr>
                <w:rFonts w:ascii="Times New Roman" w:hAnsi="Times New Roman" w:cs="Times New Roman"/>
                <w:color w:val="000000" w:themeColor="text1"/>
                <w:sz w:val="24"/>
                <w:szCs w:val="24"/>
                <w:lang/>
              </w:rPr>
              <w:t xml:space="preserve">Chair </w:t>
            </w:r>
            <w:r w:rsidR="00E15C9A">
              <w:rPr>
                <w:rFonts w:ascii="Times New Roman" w:hAnsi="Times New Roman" w:cs="Times New Roman"/>
                <w:color w:val="000000" w:themeColor="text1"/>
                <w:sz w:val="24"/>
                <w:szCs w:val="24"/>
                <w:lang/>
              </w:rPr>
              <w:t xml:space="preserve">members </w:t>
            </w:r>
            <w:r w:rsidRPr="00E263D9">
              <w:rPr>
                <w:rFonts w:ascii="Times New Roman" w:hAnsi="Times New Roman" w:cs="Times New Roman"/>
                <w:color w:val="000000" w:themeColor="text1"/>
                <w:sz w:val="24"/>
                <w:szCs w:val="24"/>
                <w:lang/>
              </w:rPr>
              <w:t>at the time of its establishment</w:t>
            </w:r>
            <w:r w:rsidR="00C358C7" w:rsidRPr="00E263D9">
              <w:rPr>
                <w:rFonts w:ascii="Times New Roman" w:hAnsi="Times New Roman" w:cs="Times New Roman"/>
                <w:color w:val="000000" w:themeColor="text1"/>
                <w:sz w:val="24"/>
                <w:szCs w:val="24"/>
                <w:lang/>
              </w:rPr>
              <w:t>.</w:t>
            </w:r>
          </w:p>
          <w:p w:rsidR="00C358C7" w:rsidRPr="00E263D9" w:rsidRDefault="00C358C7" w:rsidP="00C358C7">
            <w:pPr>
              <w:spacing w:after="120"/>
              <w:rPr>
                <w:rFonts w:ascii="Times New Roman" w:hAnsi="Times New Roman" w:cs="Times New Roman"/>
                <w:color w:val="000000" w:themeColor="text1"/>
                <w:sz w:val="24"/>
                <w:szCs w:val="24"/>
              </w:rPr>
            </w:pPr>
            <w:r w:rsidRPr="00E263D9">
              <w:rPr>
                <w:rFonts w:ascii="Times New Roman" w:hAnsi="Times New Roman" w:cs="Times New Roman"/>
                <w:color w:val="000000" w:themeColor="text1"/>
                <w:sz w:val="24"/>
                <w:szCs w:val="24"/>
                <w:lang/>
              </w:rPr>
              <w:t>At the constitutive sessi</w:t>
            </w:r>
            <w:r w:rsidR="00F5024A" w:rsidRPr="00E263D9">
              <w:rPr>
                <w:rFonts w:ascii="Times New Roman" w:hAnsi="Times New Roman" w:cs="Times New Roman"/>
                <w:color w:val="000000" w:themeColor="text1"/>
                <w:sz w:val="24"/>
                <w:szCs w:val="24"/>
                <w:lang/>
              </w:rPr>
              <w:t>on</w:t>
            </w:r>
            <w:r w:rsidR="00465AE2">
              <w:rPr>
                <w:rFonts w:ascii="Times New Roman" w:hAnsi="Times New Roman" w:cs="Times New Roman"/>
                <w:color w:val="000000" w:themeColor="text1"/>
                <w:sz w:val="24"/>
                <w:szCs w:val="24"/>
                <w:lang/>
              </w:rPr>
              <w:t>,</w:t>
            </w:r>
            <w:r w:rsidR="00F5024A" w:rsidRPr="00E263D9">
              <w:rPr>
                <w:rFonts w:ascii="Times New Roman" w:hAnsi="Times New Roman" w:cs="Times New Roman"/>
                <w:color w:val="000000" w:themeColor="text1"/>
                <w:sz w:val="24"/>
                <w:szCs w:val="24"/>
                <w:lang/>
              </w:rPr>
              <w:t xml:space="preserve"> the</w:t>
            </w:r>
            <w:r w:rsidRPr="00E263D9">
              <w:rPr>
                <w:rFonts w:ascii="Times New Roman" w:hAnsi="Times New Roman" w:cs="Times New Roman"/>
                <w:color w:val="000000" w:themeColor="text1"/>
                <w:sz w:val="24"/>
                <w:szCs w:val="24"/>
                <w:lang/>
              </w:rPr>
              <w:t xml:space="preserve"> first </w:t>
            </w:r>
            <w:r w:rsidR="00F5024A" w:rsidRPr="00E263D9">
              <w:rPr>
                <w:rFonts w:ascii="Times New Roman" w:hAnsi="Times New Roman" w:cs="Times New Roman"/>
                <w:color w:val="000000" w:themeColor="text1"/>
                <w:sz w:val="24"/>
                <w:szCs w:val="24"/>
                <w:lang/>
              </w:rPr>
              <w:t xml:space="preserve">elected </w:t>
            </w:r>
            <w:r w:rsidR="005B54FB">
              <w:rPr>
                <w:rFonts w:ascii="Times New Roman" w:hAnsi="Times New Roman" w:cs="Times New Roman"/>
                <w:color w:val="000000" w:themeColor="text1"/>
                <w:sz w:val="24"/>
                <w:szCs w:val="24"/>
                <w:lang/>
              </w:rPr>
              <w:t>H</w:t>
            </w:r>
            <w:r w:rsidRPr="00E263D9">
              <w:rPr>
                <w:rFonts w:ascii="Times New Roman" w:hAnsi="Times New Roman" w:cs="Times New Roman"/>
                <w:color w:val="000000" w:themeColor="text1"/>
                <w:sz w:val="24"/>
                <w:szCs w:val="24"/>
                <w:lang/>
              </w:rPr>
              <w:t>ead of the Chair was Dr</w:t>
            </w:r>
            <w:r w:rsidR="00F5024A" w:rsidRPr="00E263D9">
              <w:rPr>
                <w:rFonts w:ascii="Times New Roman" w:hAnsi="Times New Roman" w:cs="Times New Roman"/>
                <w:color w:val="000000" w:themeColor="text1"/>
                <w:sz w:val="24"/>
                <w:szCs w:val="24"/>
                <w:lang/>
              </w:rPr>
              <w:t xml:space="preserve">. </w:t>
            </w:r>
            <w:proofErr w:type="spellStart"/>
            <w:r w:rsidR="00F5024A" w:rsidRPr="00E263D9">
              <w:rPr>
                <w:rFonts w:ascii="Times New Roman" w:hAnsi="Times New Roman" w:cs="Times New Roman"/>
                <w:color w:val="000000" w:themeColor="text1"/>
                <w:sz w:val="24"/>
                <w:szCs w:val="24"/>
                <w:lang/>
              </w:rPr>
              <w:t>Gradimir</w:t>
            </w:r>
            <w:proofErr w:type="spellEnd"/>
            <w:r w:rsidR="00F5024A" w:rsidRPr="00E263D9">
              <w:rPr>
                <w:rFonts w:ascii="Times New Roman" w:hAnsi="Times New Roman" w:cs="Times New Roman"/>
                <w:color w:val="000000" w:themeColor="text1"/>
                <w:sz w:val="24"/>
                <w:szCs w:val="24"/>
                <w:lang/>
              </w:rPr>
              <w:t xml:space="preserve"> </w:t>
            </w:r>
            <w:proofErr w:type="spellStart"/>
            <w:r w:rsidR="00F5024A" w:rsidRPr="00E263D9">
              <w:rPr>
                <w:rFonts w:ascii="Times New Roman" w:hAnsi="Times New Roman" w:cs="Times New Roman"/>
                <w:color w:val="000000" w:themeColor="text1"/>
                <w:sz w:val="24"/>
                <w:szCs w:val="24"/>
                <w:lang/>
              </w:rPr>
              <w:t>Danon</w:t>
            </w:r>
            <w:proofErr w:type="spellEnd"/>
            <w:r w:rsidR="00F5024A" w:rsidRPr="00E263D9">
              <w:rPr>
                <w:rFonts w:ascii="Times New Roman" w:hAnsi="Times New Roman" w:cs="Times New Roman"/>
                <w:color w:val="000000" w:themeColor="text1"/>
                <w:sz w:val="24"/>
                <w:szCs w:val="24"/>
                <w:lang/>
              </w:rPr>
              <w:t xml:space="preserve"> full professor. The elected Deputy Head of </w:t>
            </w:r>
            <w:r w:rsidR="00E263D9" w:rsidRPr="00E263D9">
              <w:rPr>
                <w:rFonts w:ascii="Times New Roman" w:hAnsi="Times New Roman" w:cs="Times New Roman"/>
                <w:color w:val="000000" w:themeColor="text1"/>
                <w:sz w:val="24"/>
                <w:szCs w:val="24"/>
                <w:lang/>
              </w:rPr>
              <w:t xml:space="preserve">the </w:t>
            </w:r>
            <w:r w:rsidR="00F5024A" w:rsidRPr="00E263D9">
              <w:rPr>
                <w:rFonts w:ascii="Times New Roman" w:hAnsi="Times New Roman" w:cs="Times New Roman"/>
                <w:color w:val="000000" w:themeColor="text1"/>
                <w:sz w:val="24"/>
                <w:szCs w:val="24"/>
                <w:lang/>
              </w:rPr>
              <w:t xml:space="preserve">Chair was Dr. </w:t>
            </w:r>
            <w:proofErr w:type="spellStart"/>
            <w:r w:rsidR="00F5024A" w:rsidRPr="00E263D9">
              <w:rPr>
                <w:rFonts w:ascii="Times New Roman" w:hAnsi="Times New Roman" w:cs="Times New Roman"/>
                <w:color w:val="000000" w:themeColor="text1"/>
                <w:sz w:val="24"/>
                <w:szCs w:val="24"/>
                <w:lang/>
              </w:rPr>
              <w:t>Petar</w:t>
            </w:r>
            <w:proofErr w:type="spellEnd"/>
            <w:r w:rsidR="00F5024A" w:rsidRPr="00E263D9">
              <w:rPr>
                <w:rFonts w:ascii="Times New Roman" w:hAnsi="Times New Roman" w:cs="Times New Roman"/>
                <w:color w:val="000000" w:themeColor="text1"/>
                <w:sz w:val="24"/>
                <w:szCs w:val="24"/>
                <w:lang/>
              </w:rPr>
              <w:t xml:space="preserve"> </w:t>
            </w:r>
            <w:proofErr w:type="spellStart"/>
            <w:r w:rsidR="00F5024A" w:rsidRPr="00E263D9">
              <w:rPr>
                <w:rFonts w:ascii="Times New Roman" w:hAnsi="Times New Roman" w:cs="Times New Roman"/>
                <w:color w:val="000000" w:themeColor="text1"/>
                <w:sz w:val="24"/>
                <w:szCs w:val="24"/>
                <w:lang/>
              </w:rPr>
              <w:t>Todorović</w:t>
            </w:r>
            <w:proofErr w:type="spellEnd"/>
            <w:r w:rsidR="00F5024A" w:rsidRPr="00E263D9">
              <w:rPr>
                <w:rFonts w:ascii="Times New Roman" w:hAnsi="Times New Roman" w:cs="Times New Roman"/>
                <w:color w:val="000000" w:themeColor="text1"/>
                <w:sz w:val="24"/>
                <w:szCs w:val="24"/>
                <w:lang/>
              </w:rPr>
              <w:t>, full professor</w:t>
            </w:r>
            <w:r w:rsidRPr="00E263D9">
              <w:rPr>
                <w:rFonts w:ascii="Times New Roman" w:hAnsi="Times New Roman" w:cs="Times New Roman"/>
                <w:color w:val="000000" w:themeColor="text1"/>
                <w:sz w:val="24"/>
                <w:szCs w:val="24"/>
                <w:lang/>
              </w:rPr>
              <w:t xml:space="preserve"> and</w:t>
            </w:r>
            <w:r w:rsidR="00F5024A" w:rsidRPr="00E263D9">
              <w:rPr>
                <w:rFonts w:ascii="Times New Roman" w:hAnsi="Times New Roman" w:cs="Times New Roman"/>
                <w:color w:val="000000" w:themeColor="text1"/>
                <w:sz w:val="24"/>
                <w:szCs w:val="24"/>
                <w:lang/>
              </w:rPr>
              <w:t xml:space="preserve"> the elected</w:t>
            </w:r>
            <w:r w:rsidRPr="00E263D9">
              <w:rPr>
                <w:rFonts w:ascii="Times New Roman" w:hAnsi="Times New Roman" w:cs="Times New Roman"/>
                <w:color w:val="000000" w:themeColor="text1"/>
                <w:sz w:val="24"/>
                <w:szCs w:val="24"/>
                <w:lang/>
              </w:rPr>
              <w:t xml:space="preserve"> Secretary </w:t>
            </w:r>
            <w:proofErr w:type="spellStart"/>
            <w:r w:rsidRPr="00E263D9">
              <w:rPr>
                <w:rFonts w:ascii="Times New Roman" w:hAnsi="Times New Roman" w:cs="Times New Roman"/>
                <w:color w:val="000000" w:themeColor="text1"/>
                <w:sz w:val="24"/>
                <w:szCs w:val="24"/>
                <w:lang/>
              </w:rPr>
              <w:t>Srđan</w:t>
            </w:r>
            <w:proofErr w:type="spellEnd"/>
            <w:r w:rsidRPr="00E263D9">
              <w:rPr>
                <w:rFonts w:ascii="Times New Roman" w:hAnsi="Times New Roman" w:cs="Times New Roman"/>
                <w:color w:val="000000" w:themeColor="text1"/>
                <w:sz w:val="24"/>
                <w:szCs w:val="24"/>
                <w:lang/>
              </w:rPr>
              <w:t xml:space="preserve"> </w:t>
            </w:r>
            <w:proofErr w:type="spellStart"/>
            <w:r w:rsidRPr="00E263D9">
              <w:rPr>
                <w:rFonts w:ascii="Times New Roman" w:hAnsi="Times New Roman" w:cs="Times New Roman"/>
                <w:color w:val="000000" w:themeColor="text1"/>
                <w:sz w:val="24"/>
                <w:szCs w:val="24"/>
                <w:lang/>
              </w:rPr>
              <w:t>Svrzić</w:t>
            </w:r>
            <w:proofErr w:type="spellEnd"/>
            <w:r w:rsidRPr="00E263D9">
              <w:rPr>
                <w:rFonts w:ascii="Times New Roman" w:hAnsi="Times New Roman" w:cs="Times New Roman"/>
                <w:color w:val="000000" w:themeColor="text1"/>
                <w:sz w:val="24"/>
                <w:szCs w:val="24"/>
                <w:lang/>
              </w:rPr>
              <w:t xml:space="preserve"> assistant</w:t>
            </w:r>
            <w:r w:rsidR="00F5024A" w:rsidRPr="00E263D9">
              <w:rPr>
                <w:rFonts w:ascii="Times New Roman" w:hAnsi="Times New Roman" w:cs="Times New Roman"/>
                <w:color w:val="000000" w:themeColor="text1"/>
                <w:sz w:val="24"/>
                <w:szCs w:val="24"/>
                <w:lang/>
              </w:rPr>
              <w:t xml:space="preserve"> trainee</w:t>
            </w:r>
            <w:r w:rsidRPr="00E263D9">
              <w:rPr>
                <w:rFonts w:ascii="Times New Roman" w:hAnsi="Times New Roman" w:cs="Times New Roman"/>
                <w:color w:val="000000" w:themeColor="text1"/>
                <w:sz w:val="24"/>
                <w:szCs w:val="24"/>
                <w:lang/>
              </w:rPr>
              <w:t>. After t</w:t>
            </w:r>
            <w:r w:rsidR="00F5024A" w:rsidRPr="00E263D9">
              <w:rPr>
                <w:rFonts w:ascii="Times New Roman" w:hAnsi="Times New Roman" w:cs="Times New Roman"/>
                <w:color w:val="000000" w:themeColor="text1"/>
                <w:sz w:val="24"/>
                <w:szCs w:val="24"/>
                <w:lang/>
              </w:rPr>
              <w:t xml:space="preserve">he expiry of the two-year mandate the elected Head of the Chair was Dr. </w:t>
            </w:r>
            <w:proofErr w:type="spellStart"/>
            <w:r w:rsidR="00F5024A" w:rsidRPr="00E263D9">
              <w:rPr>
                <w:rFonts w:ascii="Times New Roman" w:hAnsi="Times New Roman" w:cs="Times New Roman"/>
                <w:color w:val="000000" w:themeColor="text1"/>
                <w:sz w:val="24"/>
                <w:szCs w:val="24"/>
                <w:lang/>
              </w:rPr>
              <w:t>Petar</w:t>
            </w:r>
            <w:proofErr w:type="spellEnd"/>
            <w:r w:rsidR="00F5024A" w:rsidRPr="00E263D9">
              <w:rPr>
                <w:rFonts w:ascii="Times New Roman" w:hAnsi="Times New Roman" w:cs="Times New Roman"/>
                <w:color w:val="000000" w:themeColor="text1"/>
                <w:sz w:val="24"/>
                <w:szCs w:val="24"/>
                <w:lang/>
              </w:rPr>
              <w:t xml:space="preserve"> </w:t>
            </w:r>
            <w:proofErr w:type="spellStart"/>
            <w:r w:rsidR="00F5024A" w:rsidRPr="00E263D9">
              <w:rPr>
                <w:rFonts w:ascii="Times New Roman" w:hAnsi="Times New Roman" w:cs="Times New Roman"/>
                <w:color w:val="000000" w:themeColor="text1"/>
                <w:sz w:val="24"/>
                <w:szCs w:val="24"/>
                <w:lang/>
              </w:rPr>
              <w:t>Todorović</w:t>
            </w:r>
            <w:proofErr w:type="spellEnd"/>
            <w:r w:rsidR="00F5024A" w:rsidRPr="00E263D9">
              <w:rPr>
                <w:rFonts w:ascii="Times New Roman" w:hAnsi="Times New Roman" w:cs="Times New Roman"/>
                <w:color w:val="000000" w:themeColor="text1"/>
                <w:sz w:val="24"/>
                <w:szCs w:val="24"/>
                <w:lang/>
              </w:rPr>
              <w:t>, full professor</w:t>
            </w:r>
            <w:r w:rsidRPr="00E263D9">
              <w:rPr>
                <w:rFonts w:ascii="Times New Roman" w:hAnsi="Times New Roman" w:cs="Times New Roman"/>
                <w:color w:val="000000" w:themeColor="text1"/>
                <w:sz w:val="24"/>
                <w:szCs w:val="24"/>
                <w:lang/>
              </w:rPr>
              <w:t xml:space="preserve">, his deputy </w:t>
            </w:r>
            <w:r w:rsidR="00F5024A" w:rsidRPr="00E263D9">
              <w:rPr>
                <w:rFonts w:ascii="Times New Roman" w:hAnsi="Times New Roman" w:cs="Times New Roman"/>
                <w:color w:val="000000" w:themeColor="text1"/>
                <w:sz w:val="24"/>
                <w:szCs w:val="24"/>
                <w:lang/>
              </w:rPr>
              <w:t xml:space="preserve">was </w:t>
            </w:r>
            <w:r w:rsidRPr="00E263D9">
              <w:rPr>
                <w:rFonts w:ascii="Times New Roman" w:hAnsi="Times New Roman" w:cs="Times New Roman"/>
                <w:color w:val="000000" w:themeColor="text1"/>
                <w:sz w:val="24"/>
                <w:szCs w:val="24"/>
                <w:lang/>
              </w:rPr>
              <w:t>Dr</w:t>
            </w:r>
            <w:r w:rsidR="00F5024A" w:rsidRPr="00E263D9">
              <w:rPr>
                <w:rFonts w:ascii="Times New Roman" w:hAnsi="Times New Roman" w:cs="Times New Roman"/>
                <w:color w:val="000000" w:themeColor="text1"/>
                <w:sz w:val="24"/>
                <w:szCs w:val="24"/>
                <w:lang/>
              </w:rPr>
              <w:t xml:space="preserve">. </w:t>
            </w:r>
            <w:proofErr w:type="spellStart"/>
            <w:r w:rsidR="00F5024A" w:rsidRPr="00E263D9">
              <w:rPr>
                <w:rFonts w:ascii="Times New Roman" w:hAnsi="Times New Roman" w:cs="Times New Roman"/>
                <w:color w:val="000000" w:themeColor="text1"/>
                <w:sz w:val="24"/>
                <w:szCs w:val="24"/>
                <w:lang/>
              </w:rPr>
              <w:t>Gradimir</w:t>
            </w:r>
            <w:proofErr w:type="spellEnd"/>
            <w:r w:rsidR="00F5024A" w:rsidRPr="00E263D9">
              <w:rPr>
                <w:rFonts w:ascii="Times New Roman" w:hAnsi="Times New Roman" w:cs="Times New Roman"/>
                <w:color w:val="000000" w:themeColor="text1"/>
                <w:sz w:val="24"/>
                <w:szCs w:val="24"/>
                <w:lang/>
              </w:rPr>
              <w:t xml:space="preserve"> </w:t>
            </w:r>
            <w:proofErr w:type="spellStart"/>
            <w:r w:rsidR="00F5024A" w:rsidRPr="00E263D9">
              <w:rPr>
                <w:rFonts w:ascii="Times New Roman" w:hAnsi="Times New Roman" w:cs="Times New Roman"/>
                <w:color w:val="000000" w:themeColor="text1"/>
                <w:sz w:val="24"/>
                <w:szCs w:val="24"/>
                <w:lang/>
              </w:rPr>
              <w:t>Danon</w:t>
            </w:r>
            <w:proofErr w:type="spellEnd"/>
            <w:r w:rsidR="00F5024A" w:rsidRPr="00E263D9">
              <w:rPr>
                <w:rFonts w:ascii="Times New Roman" w:hAnsi="Times New Roman" w:cs="Times New Roman"/>
                <w:color w:val="000000" w:themeColor="text1"/>
                <w:sz w:val="24"/>
                <w:szCs w:val="24"/>
                <w:lang/>
              </w:rPr>
              <w:t xml:space="preserve">, full </w:t>
            </w:r>
            <w:proofErr w:type="spellStart"/>
            <w:r w:rsidRPr="00E263D9">
              <w:rPr>
                <w:rFonts w:ascii="Times New Roman" w:hAnsi="Times New Roman" w:cs="Times New Roman"/>
                <w:color w:val="000000" w:themeColor="text1"/>
                <w:sz w:val="24"/>
                <w:szCs w:val="24"/>
                <w:lang/>
              </w:rPr>
              <w:t>prof</w:t>
            </w:r>
            <w:proofErr w:type="spellEnd"/>
            <w:r w:rsidRPr="00E263D9">
              <w:rPr>
                <w:rFonts w:ascii="Times New Roman" w:hAnsi="Times New Roman" w:cs="Times New Roman"/>
                <w:color w:val="000000" w:themeColor="text1"/>
                <w:sz w:val="24"/>
                <w:szCs w:val="24"/>
                <w:lang/>
              </w:rPr>
              <w:t>., a</w:t>
            </w:r>
            <w:r w:rsidR="00F5024A" w:rsidRPr="00E263D9">
              <w:rPr>
                <w:rFonts w:ascii="Times New Roman" w:hAnsi="Times New Roman" w:cs="Times New Roman"/>
                <w:color w:val="000000" w:themeColor="text1"/>
                <w:sz w:val="24"/>
                <w:szCs w:val="24"/>
                <w:lang/>
              </w:rPr>
              <w:t>nd</w:t>
            </w:r>
            <w:r w:rsidRPr="00E263D9">
              <w:rPr>
                <w:rFonts w:ascii="Times New Roman" w:hAnsi="Times New Roman" w:cs="Times New Roman"/>
                <w:color w:val="000000" w:themeColor="text1"/>
                <w:sz w:val="24"/>
                <w:szCs w:val="24"/>
                <w:lang/>
              </w:rPr>
              <w:t xml:space="preserve"> s</w:t>
            </w:r>
            <w:r w:rsidR="00F5024A" w:rsidRPr="00E263D9">
              <w:rPr>
                <w:rFonts w:ascii="Times New Roman" w:hAnsi="Times New Roman" w:cs="Times New Roman"/>
                <w:color w:val="000000" w:themeColor="text1"/>
                <w:sz w:val="24"/>
                <w:szCs w:val="24"/>
                <w:lang/>
              </w:rPr>
              <w:t xml:space="preserve">ecretary </w:t>
            </w:r>
            <w:proofErr w:type="spellStart"/>
            <w:r w:rsidR="00F5024A" w:rsidRPr="00E263D9">
              <w:rPr>
                <w:rFonts w:ascii="Times New Roman" w:hAnsi="Times New Roman" w:cs="Times New Roman"/>
                <w:color w:val="000000" w:themeColor="text1"/>
                <w:sz w:val="24"/>
                <w:szCs w:val="24"/>
                <w:lang/>
              </w:rPr>
              <w:t>Goran</w:t>
            </w:r>
            <w:proofErr w:type="spellEnd"/>
            <w:r w:rsidR="00F5024A" w:rsidRPr="00E263D9">
              <w:rPr>
                <w:rFonts w:ascii="Times New Roman" w:hAnsi="Times New Roman" w:cs="Times New Roman"/>
                <w:color w:val="000000" w:themeColor="text1"/>
                <w:sz w:val="24"/>
                <w:szCs w:val="24"/>
                <w:lang/>
              </w:rPr>
              <w:t xml:space="preserve"> </w:t>
            </w:r>
            <w:proofErr w:type="spellStart"/>
            <w:r w:rsidR="00F5024A" w:rsidRPr="00E263D9">
              <w:rPr>
                <w:rFonts w:ascii="Times New Roman" w:hAnsi="Times New Roman" w:cs="Times New Roman"/>
                <w:color w:val="000000" w:themeColor="text1"/>
                <w:sz w:val="24"/>
                <w:szCs w:val="24"/>
                <w:lang/>
              </w:rPr>
              <w:t>Milutinović</w:t>
            </w:r>
            <w:proofErr w:type="spellEnd"/>
            <w:r w:rsidR="00F5024A" w:rsidRPr="00E263D9">
              <w:rPr>
                <w:rFonts w:ascii="Times New Roman" w:hAnsi="Times New Roman" w:cs="Times New Roman"/>
                <w:color w:val="000000" w:themeColor="text1"/>
                <w:sz w:val="24"/>
                <w:szCs w:val="24"/>
                <w:lang/>
              </w:rPr>
              <w:t xml:space="preserve">, Grad. </w:t>
            </w:r>
            <w:proofErr w:type="gramStart"/>
            <w:r w:rsidR="00F5024A" w:rsidRPr="00E263D9">
              <w:rPr>
                <w:rFonts w:ascii="Times New Roman" w:hAnsi="Times New Roman" w:cs="Times New Roman"/>
                <w:color w:val="000000" w:themeColor="text1"/>
                <w:sz w:val="24"/>
                <w:szCs w:val="24"/>
                <w:lang/>
              </w:rPr>
              <w:t>mechanical</w:t>
            </w:r>
            <w:proofErr w:type="gramEnd"/>
            <w:r w:rsidR="00F5024A" w:rsidRPr="00E263D9">
              <w:rPr>
                <w:rFonts w:ascii="Times New Roman" w:hAnsi="Times New Roman" w:cs="Times New Roman"/>
                <w:color w:val="000000" w:themeColor="text1"/>
                <w:sz w:val="24"/>
                <w:szCs w:val="24"/>
                <w:lang/>
              </w:rPr>
              <w:t xml:space="preserve"> engineer</w:t>
            </w:r>
            <w:r w:rsidRPr="00E263D9">
              <w:rPr>
                <w:rFonts w:ascii="Times New Roman" w:hAnsi="Times New Roman" w:cs="Times New Roman"/>
                <w:color w:val="000000" w:themeColor="text1"/>
                <w:sz w:val="24"/>
                <w:szCs w:val="24"/>
                <w:lang/>
              </w:rPr>
              <w:t>.</w:t>
            </w:r>
            <w:r w:rsidR="00F5024A" w:rsidRPr="00E263D9">
              <w:rPr>
                <w:rFonts w:ascii="Times New Roman" w:hAnsi="Times New Roman" w:cs="Times New Roman"/>
                <w:color w:val="000000" w:themeColor="text1"/>
                <w:sz w:val="24"/>
                <w:szCs w:val="24"/>
                <w:lang/>
              </w:rPr>
              <w:t xml:space="preserve"> They remained at these functions </w:t>
            </w:r>
            <w:r w:rsidRPr="00E263D9">
              <w:rPr>
                <w:rFonts w:ascii="Times New Roman" w:hAnsi="Times New Roman" w:cs="Times New Roman"/>
                <w:color w:val="000000" w:themeColor="text1"/>
                <w:sz w:val="24"/>
                <w:szCs w:val="24"/>
                <w:lang/>
              </w:rPr>
              <w:t xml:space="preserve">until October 2010. </w:t>
            </w:r>
            <w:r w:rsidR="00E263D9" w:rsidRPr="00E263D9">
              <w:rPr>
                <w:rFonts w:ascii="Times New Roman" w:hAnsi="Times New Roman" w:cs="Times New Roman"/>
                <w:color w:val="000000" w:themeColor="text1"/>
                <w:sz w:val="24"/>
                <w:szCs w:val="24"/>
                <w:lang/>
              </w:rPr>
              <w:t>After the retirement</w:t>
            </w:r>
            <w:r w:rsidRPr="00E263D9">
              <w:rPr>
                <w:rFonts w:ascii="Times New Roman" w:hAnsi="Times New Roman" w:cs="Times New Roman"/>
                <w:color w:val="000000" w:themeColor="text1"/>
                <w:sz w:val="24"/>
                <w:szCs w:val="24"/>
                <w:lang/>
              </w:rPr>
              <w:t xml:space="preserve"> of </w:t>
            </w:r>
            <w:proofErr w:type="spellStart"/>
            <w:r w:rsidRPr="00E263D9">
              <w:rPr>
                <w:rFonts w:ascii="Times New Roman" w:hAnsi="Times New Roman" w:cs="Times New Roman"/>
                <w:color w:val="000000" w:themeColor="text1"/>
                <w:sz w:val="24"/>
                <w:szCs w:val="24"/>
                <w:lang/>
              </w:rPr>
              <w:t>prof</w:t>
            </w:r>
            <w:proofErr w:type="spellEnd"/>
            <w:r w:rsidRPr="00E263D9">
              <w:rPr>
                <w:rFonts w:ascii="Times New Roman" w:hAnsi="Times New Roman" w:cs="Times New Roman"/>
                <w:color w:val="000000" w:themeColor="text1"/>
                <w:sz w:val="24"/>
                <w:szCs w:val="24"/>
                <w:lang/>
              </w:rPr>
              <w:t xml:space="preserve">. </w:t>
            </w:r>
            <w:r w:rsidR="00E263D9" w:rsidRPr="00E263D9">
              <w:rPr>
                <w:rFonts w:ascii="Times New Roman" w:hAnsi="Times New Roman" w:cs="Times New Roman"/>
                <w:color w:val="000000" w:themeColor="text1"/>
                <w:sz w:val="24"/>
                <w:szCs w:val="24"/>
                <w:lang/>
              </w:rPr>
              <w:t xml:space="preserve">Dr. </w:t>
            </w:r>
            <w:proofErr w:type="spellStart"/>
            <w:r w:rsidR="00E263D9" w:rsidRPr="00E263D9">
              <w:rPr>
                <w:rFonts w:ascii="Times New Roman" w:hAnsi="Times New Roman" w:cs="Times New Roman"/>
                <w:color w:val="000000" w:themeColor="text1"/>
                <w:sz w:val="24"/>
                <w:szCs w:val="24"/>
                <w:lang/>
              </w:rPr>
              <w:t>Petar</w:t>
            </w:r>
            <w:proofErr w:type="spellEnd"/>
            <w:r w:rsidR="00E263D9" w:rsidRPr="00E263D9">
              <w:rPr>
                <w:rFonts w:ascii="Times New Roman" w:hAnsi="Times New Roman" w:cs="Times New Roman"/>
                <w:color w:val="000000" w:themeColor="text1"/>
                <w:sz w:val="24"/>
                <w:szCs w:val="24"/>
                <w:lang/>
              </w:rPr>
              <w:t xml:space="preserve"> </w:t>
            </w:r>
            <w:proofErr w:type="spellStart"/>
            <w:r w:rsidR="00E263D9" w:rsidRPr="00E263D9">
              <w:rPr>
                <w:rFonts w:ascii="Times New Roman" w:hAnsi="Times New Roman" w:cs="Times New Roman"/>
                <w:color w:val="000000" w:themeColor="text1"/>
                <w:sz w:val="24"/>
                <w:szCs w:val="24"/>
                <w:lang/>
              </w:rPr>
              <w:t>Todorovic</w:t>
            </w:r>
            <w:proofErr w:type="spellEnd"/>
            <w:r w:rsidR="00E263D9" w:rsidRPr="00E263D9">
              <w:rPr>
                <w:rFonts w:ascii="Times New Roman" w:hAnsi="Times New Roman" w:cs="Times New Roman"/>
                <w:color w:val="000000" w:themeColor="text1"/>
                <w:sz w:val="24"/>
                <w:szCs w:val="24"/>
                <w:lang/>
              </w:rPr>
              <w:t xml:space="preserve"> (30</w:t>
            </w:r>
            <w:r w:rsidR="00E263D9" w:rsidRPr="00E263D9">
              <w:rPr>
                <w:rFonts w:ascii="Times New Roman" w:hAnsi="Times New Roman" w:cs="Times New Roman"/>
                <w:color w:val="000000" w:themeColor="text1"/>
                <w:sz w:val="24"/>
                <w:szCs w:val="24"/>
                <w:vertAlign w:val="superscript"/>
                <w:lang/>
              </w:rPr>
              <w:t>th</w:t>
            </w:r>
            <w:r w:rsidR="00E263D9" w:rsidRPr="00E263D9">
              <w:rPr>
                <w:rFonts w:ascii="Times New Roman" w:hAnsi="Times New Roman" w:cs="Times New Roman"/>
                <w:color w:val="000000" w:themeColor="text1"/>
                <w:sz w:val="24"/>
                <w:szCs w:val="24"/>
                <w:lang/>
              </w:rPr>
              <w:t xml:space="preserve"> June 2010), the reelected H</w:t>
            </w:r>
            <w:r w:rsidRPr="00E263D9">
              <w:rPr>
                <w:rFonts w:ascii="Times New Roman" w:hAnsi="Times New Roman" w:cs="Times New Roman"/>
                <w:color w:val="000000" w:themeColor="text1"/>
                <w:sz w:val="24"/>
                <w:szCs w:val="24"/>
                <w:lang/>
              </w:rPr>
              <w:t>ead of the Chair was (</w:t>
            </w:r>
            <w:r w:rsidR="00E263D9" w:rsidRPr="00E263D9">
              <w:rPr>
                <w:rFonts w:ascii="Times New Roman" w:hAnsi="Times New Roman" w:cs="Times New Roman"/>
                <w:color w:val="000000" w:themeColor="text1"/>
                <w:sz w:val="24"/>
                <w:szCs w:val="24"/>
                <w:lang/>
              </w:rPr>
              <w:t xml:space="preserve">once </w:t>
            </w:r>
            <w:r w:rsidRPr="00E263D9">
              <w:rPr>
                <w:rFonts w:ascii="Times New Roman" w:hAnsi="Times New Roman" w:cs="Times New Roman"/>
                <w:color w:val="000000" w:themeColor="text1"/>
                <w:sz w:val="24"/>
                <w:szCs w:val="24"/>
                <w:lang/>
              </w:rPr>
              <w:t>again) Dr</w:t>
            </w:r>
            <w:r w:rsidR="00E263D9" w:rsidRPr="00E263D9">
              <w:rPr>
                <w:rFonts w:ascii="Times New Roman" w:hAnsi="Times New Roman" w:cs="Times New Roman"/>
                <w:color w:val="000000" w:themeColor="text1"/>
                <w:sz w:val="24"/>
                <w:szCs w:val="24"/>
                <w:lang/>
              </w:rPr>
              <w:t>.</w:t>
            </w:r>
            <w:r w:rsidRPr="00E263D9">
              <w:rPr>
                <w:rFonts w:ascii="Times New Roman" w:hAnsi="Times New Roman" w:cs="Times New Roman"/>
                <w:color w:val="000000" w:themeColor="text1"/>
                <w:sz w:val="24"/>
                <w:szCs w:val="24"/>
                <w:lang/>
              </w:rPr>
              <w:t xml:space="preserve"> </w:t>
            </w:r>
            <w:proofErr w:type="spellStart"/>
            <w:r w:rsidRPr="00E263D9">
              <w:rPr>
                <w:rFonts w:ascii="Times New Roman" w:hAnsi="Times New Roman" w:cs="Times New Roman"/>
                <w:color w:val="000000" w:themeColor="text1"/>
                <w:sz w:val="24"/>
                <w:szCs w:val="24"/>
                <w:lang/>
              </w:rPr>
              <w:t>G</w:t>
            </w:r>
            <w:r w:rsidR="00E263D9" w:rsidRPr="00E263D9">
              <w:rPr>
                <w:rFonts w:ascii="Times New Roman" w:hAnsi="Times New Roman" w:cs="Times New Roman"/>
                <w:color w:val="000000" w:themeColor="text1"/>
                <w:sz w:val="24"/>
                <w:szCs w:val="24"/>
                <w:lang/>
              </w:rPr>
              <w:t>radimir</w:t>
            </w:r>
            <w:proofErr w:type="spellEnd"/>
            <w:r w:rsidR="00E263D9" w:rsidRPr="00E263D9">
              <w:rPr>
                <w:rFonts w:ascii="Times New Roman" w:hAnsi="Times New Roman" w:cs="Times New Roman"/>
                <w:color w:val="000000" w:themeColor="text1"/>
                <w:sz w:val="24"/>
                <w:szCs w:val="24"/>
                <w:lang/>
              </w:rPr>
              <w:t xml:space="preserve"> </w:t>
            </w:r>
            <w:proofErr w:type="spellStart"/>
            <w:r w:rsidR="00E263D9" w:rsidRPr="00E263D9">
              <w:rPr>
                <w:rFonts w:ascii="Times New Roman" w:hAnsi="Times New Roman" w:cs="Times New Roman"/>
                <w:color w:val="000000" w:themeColor="text1"/>
                <w:sz w:val="24"/>
                <w:szCs w:val="24"/>
                <w:lang/>
              </w:rPr>
              <w:t>Danon</w:t>
            </w:r>
            <w:proofErr w:type="spellEnd"/>
            <w:r w:rsidR="00E263D9" w:rsidRPr="00E263D9">
              <w:rPr>
                <w:rFonts w:ascii="Times New Roman" w:hAnsi="Times New Roman" w:cs="Times New Roman"/>
                <w:color w:val="000000" w:themeColor="text1"/>
                <w:sz w:val="24"/>
                <w:szCs w:val="24"/>
                <w:lang/>
              </w:rPr>
              <w:t xml:space="preserve"> full</w:t>
            </w:r>
            <w:r w:rsidRPr="00E263D9">
              <w:rPr>
                <w:rFonts w:ascii="Times New Roman" w:hAnsi="Times New Roman" w:cs="Times New Roman"/>
                <w:color w:val="000000" w:themeColor="text1"/>
                <w:sz w:val="24"/>
                <w:szCs w:val="24"/>
                <w:lang/>
              </w:rPr>
              <w:t xml:space="preserve"> </w:t>
            </w:r>
            <w:proofErr w:type="spellStart"/>
            <w:r w:rsidR="005B54FB">
              <w:rPr>
                <w:rFonts w:ascii="Times New Roman" w:hAnsi="Times New Roman" w:cs="Times New Roman"/>
                <w:color w:val="000000" w:themeColor="text1"/>
                <w:sz w:val="24"/>
                <w:szCs w:val="24"/>
                <w:lang/>
              </w:rPr>
              <w:t>prof</w:t>
            </w:r>
            <w:proofErr w:type="spellEnd"/>
            <w:r w:rsidR="005B54FB">
              <w:rPr>
                <w:rFonts w:ascii="Times New Roman" w:hAnsi="Times New Roman" w:cs="Times New Roman"/>
                <w:color w:val="000000" w:themeColor="text1"/>
                <w:sz w:val="24"/>
                <w:szCs w:val="24"/>
                <w:lang/>
              </w:rPr>
              <w:t>.,</w:t>
            </w:r>
            <w:r w:rsidR="00E263D9" w:rsidRPr="00E263D9">
              <w:rPr>
                <w:rFonts w:ascii="Times New Roman" w:hAnsi="Times New Roman" w:cs="Times New Roman"/>
                <w:color w:val="000000" w:themeColor="text1"/>
                <w:sz w:val="24"/>
                <w:szCs w:val="24"/>
                <w:lang/>
              </w:rPr>
              <w:t xml:space="preserve"> Deputy Head of the Chair is Dr.</w:t>
            </w:r>
            <w:r w:rsidRPr="00E263D9">
              <w:rPr>
                <w:rFonts w:ascii="Times New Roman" w:hAnsi="Times New Roman" w:cs="Times New Roman"/>
                <w:color w:val="000000" w:themeColor="text1"/>
                <w:sz w:val="24"/>
                <w:szCs w:val="24"/>
                <w:lang/>
              </w:rPr>
              <w:t xml:space="preserve"> </w:t>
            </w:r>
            <w:proofErr w:type="spellStart"/>
            <w:r w:rsidRPr="00E263D9">
              <w:rPr>
                <w:rFonts w:ascii="Times New Roman" w:hAnsi="Times New Roman" w:cs="Times New Roman"/>
                <w:color w:val="000000" w:themeColor="text1"/>
                <w:sz w:val="24"/>
                <w:szCs w:val="24"/>
                <w:lang/>
              </w:rPr>
              <w:t>Srđan</w:t>
            </w:r>
            <w:proofErr w:type="spellEnd"/>
            <w:r w:rsidRPr="00E263D9">
              <w:rPr>
                <w:rFonts w:ascii="Times New Roman" w:hAnsi="Times New Roman" w:cs="Times New Roman"/>
                <w:color w:val="000000" w:themeColor="text1"/>
                <w:sz w:val="24"/>
                <w:szCs w:val="24"/>
                <w:lang/>
              </w:rPr>
              <w:t xml:space="preserve"> </w:t>
            </w:r>
            <w:proofErr w:type="spellStart"/>
            <w:r w:rsidRPr="00E263D9">
              <w:rPr>
                <w:rFonts w:ascii="Times New Roman" w:hAnsi="Times New Roman" w:cs="Times New Roman"/>
                <w:color w:val="000000" w:themeColor="text1"/>
                <w:sz w:val="24"/>
                <w:szCs w:val="24"/>
                <w:lang/>
              </w:rPr>
              <w:t>Svrzić</w:t>
            </w:r>
            <w:proofErr w:type="spellEnd"/>
            <w:r w:rsidRPr="00E263D9">
              <w:rPr>
                <w:rFonts w:ascii="Times New Roman" w:hAnsi="Times New Roman" w:cs="Times New Roman"/>
                <w:color w:val="000000" w:themeColor="text1"/>
                <w:sz w:val="24"/>
                <w:szCs w:val="24"/>
                <w:lang/>
              </w:rPr>
              <w:t xml:space="preserve">, Assistant Professor and </w:t>
            </w:r>
            <w:r w:rsidR="00E263D9" w:rsidRPr="00E263D9">
              <w:rPr>
                <w:rFonts w:ascii="Times New Roman" w:hAnsi="Times New Roman" w:cs="Times New Roman"/>
                <w:color w:val="000000" w:themeColor="text1"/>
                <w:sz w:val="24"/>
                <w:szCs w:val="24"/>
                <w:lang/>
              </w:rPr>
              <w:t xml:space="preserve">the Secretary </w:t>
            </w:r>
            <w:proofErr w:type="spellStart"/>
            <w:r w:rsidR="00E263D9" w:rsidRPr="00E263D9">
              <w:rPr>
                <w:rFonts w:ascii="Times New Roman" w:hAnsi="Times New Roman" w:cs="Times New Roman"/>
                <w:color w:val="000000" w:themeColor="text1"/>
                <w:sz w:val="24"/>
                <w:szCs w:val="24"/>
                <w:lang/>
              </w:rPr>
              <w:t>Marija</w:t>
            </w:r>
            <w:proofErr w:type="spellEnd"/>
            <w:r w:rsidR="00E263D9" w:rsidRPr="00E263D9">
              <w:rPr>
                <w:rFonts w:ascii="Times New Roman" w:hAnsi="Times New Roman" w:cs="Times New Roman"/>
                <w:color w:val="000000" w:themeColor="text1"/>
                <w:sz w:val="24"/>
                <w:szCs w:val="24"/>
                <w:lang/>
              </w:rPr>
              <w:t xml:space="preserve"> </w:t>
            </w:r>
            <w:proofErr w:type="spellStart"/>
            <w:r w:rsidR="00E263D9" w:rsidRPr="00E263D9">
              <w:rPr>
                <w:rFonts w:ascii="Times New Roman" w:hAnsi="Times New Roman" w:cs="Times New Roman"/>
                <w:color w:val="000000" w:themeColor="text1"/>
                <w:sz w:val="24"/>
                <w:szCs w:val="24"/>
                <w:lang/>
              </w:rPr>
              <w:t>Mandić</w:t>
            </w:r>
            <w:proofErr w:type="spellEnd"/>
            <w:r w:rsidR="00E263D9" w:rsidRPr="00E263D9">
              <w:rPr>
                <w:rFonts w:ascii="Times New Roman" w:hAnsi="Times New Roman" w:cs="Times New Roman"/>
                <w:color w:val="000000" w:themeColor="text1"/>
                <w:sz w:val="24"/>
                <w:szCs w:val="24"/>
                <w:lang/>
              </w:rPr>
              <w:t xml:space="preserve">, teaching </w:t>
            </w:r>
            <w:r w:rsidRPr="00E263D9">
              <w:rPr>
                <w:rFonts w:ascii="Times New Roman" w:hAnsi="Times New Roman" w:cs="Times New Roman"/>
                <w:color w:val="000000" w:themeColor="text1"/>
                <w:sz w:val="24"/>
                <w:szCs w:val="24"/>
                <w:lang/>
              </w:rPr>
              <w:t>assistant.</w:t>
            </w:r>
          </w:p>
          <w:p w:rsidR="001B3B74" w:rsidRPr="008168D0" w:rsidRDefault="00E263D9" w:rsidP="008168D0">
            <w:pPr>
              <w:spacing w:after="120"/>
              <w:jc w:val="both"/>
              <w:rPr>
                <w:rFonts w:ascii="Times New Roman" w:hAnsi="Times New Roman" w:cs="Times New Roman"/>
                <w:b/>
              </w:rPr>
            </w:pPr>
            <w:r>
              <w:rPr>
                <w:rFonts w:ascii="Times New Roman" w:hAnsi="Times New Roman" w:cs="Times New Roman"/>
                <w:b/>
              </w:rPr>
              <w:t>Changes in the compositi</w:t>
            </w:r>
            <w:r w:rsidR="005B54FB">
              <w:rPr>
                <w:rFonts w:ascii="Times New Roman" w:hAnsi="Times New Roman" w:cs="Times New Roman"/>
                <w:b/>
              </w:rPr>
              <w:t>on and staff of the Chair from</w:t>
            </w:r>
            <w:r>
              <w:rPr>
                <w:rFonts w:ascii="Times New Roman" w:hAnsi="Times New Roman" w:cs="Times New Roman"/>
                <w:b/>
              </w:rPr>
              <w:t xml:space="preserve"> </w:t>
            </w:r>
            <w:r w:rsidR="001B3B74" w:rsidRPr="008168D0">
              <w:rPr>
                <w:rFonts w:ascii="Times New Roman" w:hAnsi="Times New Roman" w:cs="Times New Roman"/>
                <w:b/>
              </w:rPr>
              <w:t>2002</w:t>
            </w:r>
            <w:r w:rsidR="005B54FB">
              <w:rPr>
                <w:rFonts w:ascii="Times New Roman" w:hAnsi="Times New Roman" w:cs="Times New Roman"/>
                <w:b/>
              </w:rPr>
              <w:t xml:space="preserve"> to </w:t>
            </w:r>
            <w:r>
              <w:rPr>
                <w:rFonts w:ascii="Times New Roman" w:hAnsi="Times New Roman" w:cs="Times New Roman"/>
                <w:b/>
              </w:rPr>
              <w:t>2</w:t>
            </w:r>
            <w:r w:rsidR="005B54FB">
              <w:rPr>
                <w:rFonts w:ascii="Times New Roman" w:hAnsi="Times New Roman" w:cs="Times New Roman"/>
                <w:b/>
              </w:rPr>
              <w:t xml:space="preserve">016 </w:t>
            </w:r>
          </w:p>
          <w:p w:rsidR="0016631E" w:rsidRPr="0016631E" w:rsidRDefault="0016631E" w:rsidP="0016631E">
            <w:pPr>
              <w:spacing w:after="120"/>
              <w:rPr>
                <w:rFonts w:ascii="Times New Roman" w:hAnsi="Times New Roman" w:cs="Times New Roman"/>
              </w:rPr>
            </w:pPr>
            <w:r w:rsidRPr="0016631E">
              <w:rPr>
                <w:rFonts w:ascii="Times New Roman" w:hAnsi="Times New Roman" w:cs="Times New Roman"/>
              </w:rPr>
              <w:t>2002-</w:t>
            </w:r>
            <w:r w:rsidR="001B3B74" w:rsidRPr="0016631E">
              <w:rPr>
                <w:rFonts w:ascii="Times New Roman" w:hAnsi="Times New Roman" w:cs="Times New Roman"/>
                <w:color w:val="0070C0"/>
              </w:rPr>
              <w:t xml:space="preserve"> </w:t>
            </w:r>
            <w:proofErr w:type="spellStart"/>
            <w:r w:rsidR="00597918">
              <w:rPr>
                <w:rFonts w:ascii="Times New Roman" w:hAnsi="Times New Roman" w:cs="Times New Roman"/>
              </w:rPr>
              <w:t>Dragan</w:t>
            </w:r>
            <w:proofErr w:type="spellEnd"/>
            <w:r w:rsidR="00597918">
              <w:rPr>
                <w:rFonts w:ascii="Times New Roman" w:hAnsi="Times New Roman" w:cs="Times New Roman"/>
              </w:rPr>
              <w:t xml:space="preserve"> </w:t>
            </w:r>
            <w:proofErr w:type="spellStart"/>
            <w:r w:rsidR="00597918">
              <w:rPr>
                <w:rFonts w:ascii="Times New Roman" w:hAnsi="Times New Roman" w:cs="Times New Roman"/>
              </w:rPr>
              <w:t>Jančevski</w:t>
            </w:r>
            <w:proofErr w:type="spellEnd"/>
            <w:r w:rsidR="00597918">
              <w:rPr>
                <w:rFonts w:ascii="Times New Roman" w:hAnsi="Times New Roman" w:cs="Times New Roman"/>
              </w:rPr>
              <w:t>, teaching assistant in</w:t>
            </w:r>
            <w:r w:rsidR="00096E19" w:rsidRPr="0016631E">
              <w:rPr>
                <w:rFonts w:ascii="Times New Roman" w:hAnsi="Times New Roman" w:cs="Times New Roman"/>
              </w:rPr>
              <w:t xml:space="preserve"> the subject Internal transport </w:t>
            </w:r>
            <w:r w:rsidR="00096E19">
              <w:rPr>
                <w:rFonts w:ascii="Times New Roman" w:hAnsi="Times New Roman" w:cs="Times New Roman"/>
              </w:rPr>
              <w:t>left</w:t>
            </w:r>
            <w:r w:rsidRPr="0016631E">
              <w:rPr>
                <w:rFonts w:ascii="Times New Roman" w:hAnsi="Times New Roman" w:cs="Times New Roman"/>
              </w:rPr>
              <w:t xml:space="preserve"> the Faculty of Forestry</w:t>
            </w:r>
            <w:r w:rsidR="00597918">
              <w:rPr>
                <w:rFonts w:ascii="Times New Roman" w:hAnsi="Times New Roman" w:cs="Times New Roman"/>
              </w:rPr>
              <w:t>.</w:t>
            </w:r>
            <w:r w:rsidRPr="0016631E">
              <w:rPr>
                <w:rFonts w:ascii="Times New Roman" w:hAnsi="Times New Roman" w:cs="Times New Roman"/>
              </w:rPr>
              <w:t xml:space="preserve"> </w:t>
            </w:r>
          </w:p>
          <w:p w:rsidR="0016631E" w:rsidRPr="00BA7426" w:rsidRDefault="0016631E" w:rsidP="0016631E">
            <w:pPr>
              <w:spacing w:after="120"/>
              <w:jc w:val="both"/>
              <w:rPr>
                <w:rFonts w:ascii="Times New Roman" w:hAnsi="Times New Roman" w:cs="Times New Roman"/>
              </w:rPr>
            </w:pPr>
            <w:r w:rsidRPr="00BA7426">
              <w:rPr>
                <w:rFonts w:ascii="Times New Roman" w:hAnsi="Times New Roman" w:cs="Times New Roman"/>
              </w:rPr>
              <w:t>2003</w:t>
            </w:r>
            <w:r w:rsidR="00096E19" w:rsidRPr="00BA7426">
              <w:rPr>
                <w:rFonts w:ascii="Times New Roman" w:hAnsi="Times New Roman" w:cs="Times New Roman"/>
              </w:rPr>
              <w:t>-</w:t>
            </w:r>
            <w:r w:rsidRPr="00BA7426">
              <w:rPr>
                <w:rFonts w:ascii="Times New Roman" w:hAnsi="Times New Roman" w:cs="Times New Roman"/>
              </w:rPr>
              <w:t xml:space="preserve"> </w:t>
            </w:r>
            <w:proofErr w:type="spellStart"/>
            <w:r w:rsidRPr="00BA7426">
              <w:rPr>
                <w:rFonts w:ascii="Times New Roman" w:hAnsi="Times New Roman" w:cs="Times New Roman"/>
              </w:rPr>
              <w:t>Mladen</w:t>
            </w:r>
            <w:proofErr w:type="spellEnd"/>
            <w:r w:rsidRPr="00BA7426">
              <w:rPr>
                <w:rFonts w:ascii="Times New Roman" w:hAnsi="Times New Roman" w:cs="Times New Roman"/>
              </w:rPr>
              <w:t xml:space="preserve"> </w:t>
            </w:r>
            <w:proofErr w:type="spellStart"/>
            <w:r w:rsidRPr="00BA7426">
              <w:rPr>
                <w:rFonts w:ascii="Times New Roman" w:hAnsi="Times New Roman" w:cs="Times New Roman"/>
              </w:rPr>
              <w:t>Furtula</w:t>
            </w:r>
            <w:proofErr w:type="spellEnd"/>
            <w:r w:rsidRPr="00BA7426">
              <w:rPr>
                <w:rFonts w:ascii="Times New Roman" w:hAnsi="Times New Roman" w:cs="Times New Roman"/>
              </w:rPr>
              <w:t xml:space="preserve"> </w:t>
            </w:r>
            <w:r w:rsidR="00096E19" w:rsidRPr="00BA7426">
              <w:rPr>
                <w:rFonts w:ascii="Times New Roman" w:hAnsi="Times New Roman" w:cs="Times New Roman"/>
              </w:rPr>
              <w:t xml:space="preserve">was admitted to the Chair at the position of assistant </w:t>
            </w:r>
            <w:r w:rsidRPr="00BA7426">
              <w:rPr>
                <w:rFonts w:ascii="Times New Roman" w:hAnsi="Times New Roman" w:cs="Times New Roman"/>
              </w:rPr>
              <w:t>trainee for the scientif</w:t>
            </w:r>
            <w:r w:rsidR="00096E19" w:rsidRPr="00BA7426">
              <w:rPr>
                <w:rFonts w:ascii="Times New Roman" w:hAnsi="Times New Roman" w:cs="Times New Roman"/>
              </w:rPr>
              <w:t xml:space="preserve">ic field </w:t>
            </w:r>
            <w:r w:rsidR="00EB7B39">
              <w:rPr>
                <w:rFonts w:ascii="Times New Roman" w:hAnsi="Times New Roman" w:cs="Times New Roman"/>
              </w:rPr>
              <w:t>machine</w:t>
            </w:r>
            <w:r w:rsidR="00096E19" w:rsidRPr="00BA7426">
              <w:rPr>
                <w:rFonts w:ascii="Times New Roman" w:hAnsi="Times New Roman" w:cs="Times New Roman"/>
              </w:rPr>
              <w:t xml:space="preserve">s and apparatuses in </w:t>
            </w:r>
            <w:r w:rsidRPr="00BA7426">
              <w:rPr>
                <w:rFonts w:ascii="Times New Roman" w:hAnsi="Times New Roman" w:cs="Times New Roman"/>
              </w:rPr>
              <w:t>wood processing.</w:t>
            </w:r>
          </w:p>
          <w:p w:rsidR="0016631E" w:rsidRPr="0016631E" w:rsidRDefault="00096E19" w:rsidP="008168D0">
            <w:pPr>
              <w:spacing w:after="120"/>
              <w:jc w:val="both"/>
              <w:rPr>
                <w:rFonts w:ascii="Times New Roman" w:hAnsi="Times New Roman" w:cs="Times New Roman"/>
                <w:color w:val="0070C0"/>
              </w:rPr>
            </w:pPr>
            <w:r w:rsidRPr="00BA7426">
              <w:rPr>
                <w:rFonts w:ascii="Times New Roman" w:hAnsi="Times New Roman" w:cs="Times New Roman"/>
              </w:rPr>
              <w:t xml:space="preserve">2004- </w:t>
            </w:r>
            <w:proofErr w:type="spellStart"/>
            <w:r w:rsidR="00BA7426" w:rsidRPr="00BA7426">
              <w:rPr>
                <w:rFonts w:ascii="Times New Roman" w:hAnsi="Times New Roman" w:cs="Times New Roman"/>
              </w:rPr>
              <w:t>Goran</w:t>
            </w:r>
            <w:proofErr w:type="spellEnd"/>
            <w:r w:rsidR="00BA7426" w:rsidRPr="00BA7426">
              <w:rPr>
                <w:rFonts w:ascii="Times New Roman" w:hAnsi="Times New Roman" w:cs="Times New Roman"/>
              </w:rPr>
              <w:t xml:space="preserve"> </w:t>
            </w:r>
            <w:proofErr w:type="spellStart"/>
            <w:r w:rsidR="00BA7426" w:rsidRPr="00BA7426">
              <w:rPr>
                <w:rFonts w:ascii="Times New Roman" w:hAnsi="Times New Roman" w:cs="Times New Roman"/>
              </w:rPr>
              <w:t>Milutinović</w:t>
            </w:r>
            <w:proofErr w:type="spellEnd"/>
            <w:r w:rsidR="00BA7426" w:rsidRPr="00BA7426">
              <w:rPr>
                <w:rFonts w:ascii="Times New Roman" w:hAnsi="Times New Roman" w:cs="Times New Roman"/>
              </w:rPr>
              <w:t xml:space="preserve">, </w:t>
            </w:r>
            <w:r w:rsidR="00BA7426">
              <w:rPr>
                <w:rFonts w:ascii="Times New Roman" w:hAnsi="Times New Roman" w:cs="Times New Roman"/>
              </w:rPr>
              <w:t>Grad. Mechanical Eng. was admitted to the Chair</w:t>
            </w:r>
            <w:r w:rsidR="0016631E" w:rsidRPr="00BA7426">
              <w:rPr>
                <w:rFonts w:ascii="Times New Roman" w:hAnsi="Times New Roman" w:cs="Times New Roman"/>
              </w:rPr>
              <w:t xml:space="preserve"> </w:t>
            </w:r>
            <w:r w:rsidR="00BA7426">
              <w:rPr>
                <w:rFonts w:ascii="Times New Roman" w:hAnsi="Times New Roman" w:cs="Times New Roman"/>
              </w:rPr>
              <w:t>as the</w:t>
            </w:r>
            <w:r w:rsidR="0016631E" w:rsidRPr="00BA7426">
              <w:rPr>
                <w:rFonts w:ascii="Times New Roman" w:hAnsi="Times New Roman" w:cs="Times New Roman"/>
              </w:rPr>
              <w:t xml:space="preserve"> lab</w:t>
            </w:r>
            <w:r w:rsidR="00BA7426">
              <w:rPr>
                <w:rFonts w:ascii="Times New Roman" w:hAnsi="Times New Roman" w:cs="Times New Roman"/>
              </w:rPr>
              <w:t>oratory technician in the Laboratory for machines</w:t>
            </w:r>
            <w:r w:rsidR="0016631E" w:rsidRPr="00BA7426">
              <w:rPr>
                <w:rFonts w:ascii="Times New Roman" w:hAnsi="Times New Roman" w:cs="Times New Roman"/>
              </w:rPr>
              <w:t xml:space="preserve"> and tools.</w:t>
            </w:r>
          </w:p>
          <w:p w:rsidR="00EB7B39" w:rsidRPr="0016631E" w:rsidRDefault="00EB7B39" w:rsidP="008168D0">
            <w:pPr>
              <w:spacing w:after="120"/>
              <w:jc w:val="both"/>
              <w:rPr>
                <w:rFonts w:ascii="Times New Roman" w:hAnsi="Times New Roman" w:cs="Times New Roman"/>
                <w:color w:val="0070C0"/>
              </w:rPr>
            </w:pPr>
            <w:r w:rsidRPr="0016631E">
              <w:rPr>
                <w:rFonts w:ascii="Times New Roman" w:hAnsi="Times New Roman" w:cs="Times New Roman"/>
              </w:rPr>
              <w:t xml:space="preserve">In 2006, </w:t>
            </w:r>
            <w:r>
              <w:rPr>
                <w:rFonts w:ascii="Times New Roman" w:hAnsi="Times New Roman" w:cs="Times New Roman"/>
              </w:rPr>
              <w:t>the elected assistant professor for the narrow scientific field Machines and apparatuses</w:t>
            </w:r>
            <w:r w:rsidR="00495E55">
              <w:rPr>
                <w:rFonts w:ascii="Times New Roman" w:hAnsi="Times New Roman" w:cs="Times New Roman"/>
              </w:rPr>
              <w:t xml:space="preserve"> in</w:t>
            </w:r>
            <w:r w:rsidRPr="0016631E">
              <w:rPr>
                <w:rFonts w:ascii="Times New Roman" w:hAnsi="Times New Roman" w:cs="Times New Roman"/>
              </w:rPr>
              <w:t xml:space="preserve"> wood processing</w:t>
            </w:r>
            <w:r>
              <w:rPr>
                <w:rFonts w:ascii="Times New Roman" w:hAnsi="Times New Roman" w:cs="Times New Roman"/>
              </w:rPr>
              <w:t xml:space="preserve"> was</w:t>
            </w:r>
            <w:r w:rsidRPr="0016631E">
              <w:rPr>
                <w:rFonts w:ascii="Times New Roman" w:hAnsi="Times New Roman" w:cs="Times New Roman"/>
              </w:rPr>
              <w:t xml:space="preserve"> Dr. </w:t>
            </w:r>
            <w:proofErr w:type="spellStart"/>
            <w:r w:rsidRPr="0016631E">
              <w:rPr>
                <w:rFonts w:ascii="Times New Roman" w:hAnsi="Times New Roman" w:cs="Times New Roman"/>
              </w:rPr>
              <w:t>Nataša</w:t>
            </w:r>
            <w:proofErr w:type="spellEnd"/>
            <w:r w:rsidRPr="0016631E">
              <w:rPr>
                <w:rFonts w:ascii="Times New Roman" w:hAnsi="Times New Roman" w:cs="Times New Roman"/>
              </w:rPr>
              <w:t xml:space="preserve"> </w:t>
            </w:r>
            <w:proofErr w:type="spellStart"/>
            <w:r w:rsidRPr="0016631E">
              <w:rPr>
                <w:rFonts w:ascii="Times New Roman" w:hAnsi="Times New Roman" w:cs="Times New Roman"/>
              </w:rPr>
              <w:t>Atanackov</w:t>
            </w:r>
            <w:proofErr w:type="spellEnd"/>
            <w:r w:rsidRPr="0016631E">
              <w:rPr>
                <w:rFonts w:ascii="Times New Roman" w:hAnsi="Times New Roman" w:cs="Times New Roman"/>
              </w:rPr>
              <w:t>.</w:t>
            </w:r>
          </w:p>
          <w:p w:rsidR="0016631E" w:rsidRPr="0016631E" w:rsidRDefault="00EB7B39" w:rsidP="0016631E">
            <w:pPr>
              <w:spacing w:after="120"/>
              <w:jc w:val="both"/>
              <w:rPr>
                <w:rFonts w:ascii="Times New Roman" w:hAnsi="Times New Roman" w:cs="Times New Roman"/>
              </w:rPr>
            </w:pPr>
            <w:r>
              <w:rPr>
                <w:rFonts w:ascii="Times New Roman" w:hAnsi="Times New Roman" w:cs="Times New Roman"/>
              </w:rPr>
              <w:t xml:space="preserve">In </w:t>
            </w:r>
            <w:r w:rsidR="0016631E" w:rsidRPr="0016631E">
              <w:rPr>
                <w:rFonts w:ascii="Times New Roman" w:hAnsi="Times New Roman" w:cs="Times New Roman"/>
              </w:rPr>
              <w:t>2007</w:t>
            </w:r>
            <w:r w:rsidR="00655551">
              <w:rPr>
                <w:rFonts w:ascii="Times New Roman" w:hAnsi="Times New Roman" w:cs="Times New Roman"/>
              </w:rPr>
              <w:t>,</w:t>
            </w:r>
            <w:r w:rsidR="0016631E" w:rsidRPr="0016631E">
              <w:rPr>
                <w:rFonts w:ascii="Times New Roman" w:hAnsi="Times New Roman" w:cs="Times New Roman"/>
              </w:rPr>
              <w:t xml:space="preserve"> (</w:t>
            </w:r>
            <w:r>
              <w:rPr>
                <w:rFonts w:ascii="Times New Roman" w:hAnsi="Times New Roman" w:cs="Times New Roman"/>
              </w:rPr>
              <w:t xml:space="preserve">on </w:t>
            </w:r>
            <w:r w:rsidR="0016631E" w:rsidRPr="0016631E">
              <w:rPr>
                <w:rFonts w:ascii="Times New Roman" w:hAnsi="Times New Roman" w:cs="Times New Roman"/>
              </w:rPr>
              <w:t>30</w:t>
            </w:r>
            <w:r w:rsidRPr="00EB7B39">
              <w:rPr>
                <w:rFonts w:ascii="Times New Roman" w:hAnsi="Times New Roman" w:cs="Times New Roman"/>
                <w:vertAlign w:val="superscript"/>
              </w:rPr>
              <w:t>th</w:t>
            </w:r>
            <w:r>
              <w:rPr>
                <w:rFonts w:ascii="Times New Roman" w:hAnsi="Times New Roman" w:cs="Times New Roman"/>
              </w:rPr>
              <w:t xml:space="preserve"> </w:t>
            </w:r>
            <w:r w:rsidR="00655551">
              <w:rPr>
                <w:rFonts w:ascii="Times New Roman" w:hAnsi="Times New Roman" w:cs="Times New Roman"/>
              </w:rPr>
              <w:t>September) Dr.</w:t>
            </w:r>
            <w:r w:rsidR="0016631E" w:rsidRPr="0016631E">
              <w:rPr>
                <w:rFonts w:ascii="Times New Roman" w:hAnsi="Times New Roman" w:cs="Times New Roman"/>
              </w:rPr>
              <w:t xml:space="preserve"> </w:t>
            </w:r>
            <w:proofErr w:type="spellStart"/>
            <w:r w:rsidR="0016631E" w:rsidRPr="0016631E">
              <w:rPr>
                <w:rFonts w:ascii="Times New Roman" w:hAnsi="Times New Roman" w:cs="Times New Roman"/>
              </w:rPr>
              <w:t>Milutin</w:t>
            </w:r>
            <w:proofErr w:type="spellEnd"/>
            <w:r w:rsidR="00655551">
              <w:rPr>
                <w:rFonts w:ascii="Times New Roman" w:hAnsi="Times New Roman" w:cs="Times New Roman"/>
              </w:rPr>
              <w:t xml:space="preserve"> </w:t>
            </w:r>
            <w:proofErr w:type="spellStart"/>
            <w:r w:rsidR="00655551">
              <w:rPr>
                <w:rFonts w:ascii="Times New Roman" w:hAnsi="Times New Roman" w:cs="Times New Roman"/>
              </w:rPr>
              <w:t>Marjanov</w:t>
            </w:r>
            <w:proofErr w:type="spellEnd"/>
            <w:r w:rsidR="00655551">
              <w:rPr>
                <w:rFonts w:ascii="Times New Roman" w:hAnsi="Times New Roman" w:cs="Times New Roman"/>
              </w:rPr>
              <w:t>, full</w:t>
            </w:r>
            <w:r w:rsidR="0016631E" w:rsidRPr="0016631E">
              <w:rPr>
                <w:rFonts w:ascii="Times New Roman" w:hAnsi="Times New Roman" w:cs="Times New Roman"/>
              </w:rPr>
              <w:t xml:space="preserve">. </w:t>
            </w:r>
            <w:proofErr w:type="spellStart"/>
            <w:proofErr w:type="gramStart"/>
            <w:r w:rsidR="0016631E" w:rsidRPr="0016631E">
              <w:rPr>
                <w:rFonts w:ascii="Times New Roman" w:hAnsi="Times New Roman" w:cs="Times New Roman"/>
              </w:rPr>
              <w:t>prof</w:t>
            </w:r>
            <w:proofErr w:type="spellEnd"/>
            <w:proofErr w:type="gramEnd"/>
            <w:r w:rsidR="0016631E" w:rsidRPr="0016631E">
              <w:rPr>
                <w:rFonts w:ascii="Times New Roman" w:hAnsi="Times New Roman" w:cs="Times New Roman"/>
              </w:rPr>
              <w:t>. and a member of th</w:t>
            </w:r>
            <w:r w:rsidR="00655551">
              <w:rPr>
                <w:rFonts w:ascii="Times New Roman" w:hAnsi="Times New Roman" w:cs="Times New Roman"/>
              </w:rPr>
              <w:t>e Chair</w:t>
            </w:r>
            <w:r w:rsidR="0016631E" w:rsidRPr="0016631E">
              <w:rPr>
                <w:rFonts w:ascii="Times New Roman" w:hAnsi="Times New Roman" w:cs="Times New Roman"/>
              </w:rPr>
              <w:t xml:space="preserve"> since its establishment</w:t>
            </w:r>
            <w:r w:rsidR="00655551">
              <w:rPr>
                <w:rFonts w:ascii="Times New Roman" w:hAnsi="Times New Roman" w:cs="Times New Roman"/>
              </w:rPr>
              <w:t xml:space="preserve"> retired</w:t>
            </w:r>
            <w:r w:rsidR="00655551" w:rsidRPr="0016631E">
              <w:rPr>
                <w:rFonts w:ascii="Times New Roman" w:hAnsi="Times New Roman" w:cs="Times New Roman"/>
              </w:rPr>
              <w:t xml:space="preserve"> after a two-</w:t>
            </w:r>
            <w:r w:rsidR="00655551">
              <w:rPr>
                <w:rFonts w:ascii="Times New Roman" w:hAnsi="Times New Roman" w:cs="Times New Roman"/>
              </w:rPr>
              <w:t>year extension</w:t>
            </w:r>
            <w:r w:rsidR="0016631E" w:rsidRPr="0016631E">
              <w:rPr>
                <w:rFonts w:ascii="Times New Roman" w:hAnsi="Times New Roman" w:cs="Times New Roman"/>
              </w:rPr>
              <w:t>.</w:t>
            </w:r>
          </w:p>
          <w:p w:rsidR="0016631E" w:rsidRPr="0016631E" w:rsidRDefault="00655551" w:rsidP="0016631E">
            <w:pPr>
              <w:spacing w:after="120"/>
              <w:jc w:val="both"/>
              <w:rPr>
                <w:rFonts w:ascii="Times New Roman" w:hAnsi="Times New Roman" w:cs="Times New Roman"/>
              </w:rPr>
            </w:pPr>
            <w:r>
              <w:rPr>
                <w:rFonts w:ascii="Times New Roman" w:hAnsi="Times New Roman" w:cs="Times New Roman"/>
              </w:rPr>
              <w:t xml:space="preserve">In </w:t>
            </w:r>
            <w:r w:rsidR="0016631E" w:rsidRPr="0016631E">
              <w:rPr>
                <w:rFonts w:ascii="Times New Roman" w:hAnsi="Times New Roman" w:cs="Times New Roman"/>
              </w:rPr>
              <w:t>2008 (</w:t>
            </w:r>
            <w:r>
              <w:rPr>
                <w:rFonts w:ascii="Times New Roman" w:hAnsi="Times New Roman" w:cs="Times New Roman"/>
              </w:rPr>
              <w:t xml:space="preserve">on </w:t>
            </w:r>
            <w:r w:rsidR="0016631E" w:rsidRPr="0016631E">
              <w:rPr>
                <w:rFonts w:ascii="Times New Roman" w:hAnsi="Times New Roman" w:cs="Times New Roman"/>
              </w:rPr>
              <w:t>5</w:t>
            </w:r>
            <w:r w:rsidRPr="00655551">
              <w:rPr>
                <w:rFonts w:ascii="Times New Roman" w:hAnsi="Times New Roman" w:cs="Times New Roman"/>
                <w:vertAlign w:val="superscript"/>
              </w:rPr>
              <w:t>th</w:t>
            </w:r>
            <w:r>
              <w:rPr>
                <w:rFonts w:ascii="Times New Roman" w:hAnsi="Times New Roman" w:cs="Times New Roman"/>
              </w:rPr>
              <w:t xml:space="preserve"> October), </w:t>
            </w:r>
            <w:proofErr w:type="spellStart"/>
            <w:r>
              <w:rPr>
                <w:rFonts w:ascii="Times New Roman" w:hAnsi="Times New Roman" w:cs="Times New Roman"/>
              </w:rPr>
              <w:t>MSc</w:t>
            </w:r>
            <w:proofErr w:type="spellEnd"/>
            <w:r>
              <w:rPr>
                <w:rFonts w:ascii="Times New Roman" w:hAnsi="Times New Roman" w:cs="Times New Roman"/>
              </w:rPr>
              <w:t xml:space="preserve"> </w:t>
            </w:r>
            <w:proofErr w:type="spellStart"/>
            <w:r>
              <w:rPr>
                <w:rFonts w:ascii="Times New Roman" w:hAnsi="Times New Roman" w:cs="Times New Roman"/>
              </w:rPr>
              <w:t>Zoran</w:t>
            </w:r>
            <w:proofErr w:type="spellEnd"/>
            <w:r>
              <w:rPr>
                <w:rFonts w:ascii="Times New Roman" w:hAnsi="Times New Roman" w:cs="Times New Roman"/>
              </w:rPr>
              <w:t xml:space="preserve"> </w:t>
            </w:r>
            <w:proofErr w:type="spellStart"/>
            <w:r>
              <w:rPr>
                <w:rFonts w:ascii="Times New Roman" w:hAnsi="Times New Roman" w:cs="Times New Roman"/>
              </w:rPr>
              <w:t>Đurišić</w:t>
            </w:r>
            <w:proofErr w:type="spellEnd"/>
            <w:r>
              <w:rPr>
                <w:rFonts w:ascii="Times New Roman" w:hAnsi="Times New Roman" w:cs="Times New Roman"/>
              </w:rPr>
              <w:t>, teaching</w:t>
            </w:r>
            <w:r w:rsidR="0016631E" w:rsidRPr="0016631E">
              <w:rPr>
                <w:rFonts w:ascii="Times New Roman" w:hAnsi="Times New Roman" w:cs="Times New Roman"/>
              </w:rPr>
              <w:t xml:space="preserve"> assistan</w:t>
            </w:r>
            <w:r>
              <w:rPr>
                <w:rFonts w:ascii="Times New Roman" w:hAnsi="Times New Roman" w:cs="Times New Roman"/>
              </w:rPr>
              <w:t>t and a member of the Chair</w:t>
            </w:r>
            <w:r w:rsidR="0016631E" w:rsidRPr="0016631E">
              <w:rPr>
                <w:rFonts w:ascii="Times New Roman" w:hAnsi="Times New Roman" w:cs="Times New Roman"/>
              </w:rPr>
              <w:t xml:space="preserve"> since its establishment</w:t>
            </w:r>
            <w:r>
              <w:rPr>
                <w:rFonts w:ascii="Times New Roman" w:hAnsi="Times New Roman" w:cs="Times New Roman"/>
              </w:rPr>
              <w:t xml:space="preserve"> passed away</w:t>
            </w:r>
            <w:r w:rsidR="0016631E" w:rsidRPr="0016631E">
              <w:rPr>
                <w:rFonts w:ascii="Times New Roman" w:hAnsi="Times New Roman" w:cs="Times New Roman"/>
              </w:rPr>
              <w:t xml:space="preserve">. That same year </w:t>
            </w:r>
            <w:r w:rsidR="0032141C">
              <w:rPr>
                <w:rFonts w:ascii="Times New Roman" w:hAnsi="Times New Roman" w:cs="Times New Roman"/>
              </w:rPr>
              <w:t xml:space="preserve">Dr. </w:t>
            </w:r>
            <w:proofErr w:type="spellStart"/>
            <w:r w:rsidR="0032141C">
              <w:rPr>
                <w:rFonts w:ascii="Times New Roman" w:hAnsi="Times New Roman" w:cs="Times New Roman"/>
              </w:rPr>
              <w:t>Nataša</w:t>
            </w:r>
            <w:proofErr w:type="spellEnd"/>
            <w:r w:rsidR="0032141C">
              <w:rPr>
                <w:rFonts w:ascii="Times New Roman" w:hAnsi="Times New Roman" w:cs="Times New Roman"/>
              </w:rPr>
              <w:t xml:space="preserve"> </w:t>
            </w:r>
            <w:proofErr w:type="spellStart"/>
            <w:r w:rsidR="0032141C">
              <w:rPr>
                <w:rFonts w:ascii="Times New Roman" w:hAnsi="Times New Roman" w:cs="Times New Roman"/>
              </w:rPr>
              <w:t>Atanackov</w:t>
            </w:r>
            <w:proofErr w:type="spellEnd"/>
            <w:r w:rsidR="0032141C">
              <w:rPr>
                <w:rFonts w:ascii="Times New Roman" w:hAnsi="Times New Roman" w:cs="Times New Roman"/>
              </w:rPr>
              <w:t>, assistant professor</w:t>
            </w:r>
            <w:r w:rsidR="0033115F">
              <w:rPr>
                <w:rFonts w:ascii="Times New Roman" w:hAnsi="Times New Roman" w:cs="Times New Roman"/>
              </w:rPr>
              <w:t>,</w:t>
            </w:r>
            <w:r w:rsidR="0032141C">
              <w:rPr>
                <w:rFonts w:ascii="Times New Roman" w:hAnsi="Times New Roman" w:cs="Times New Roman"/>
              </w:rPr>
              <w:t xml:space="preserve"> left the Chair</w:t>
            </w:r>
            <w:r w:rsidR="0016631E" w:rsidRPr="0016631E">
              <w:rPr>
                <w:rFonts w:ascii="Times New Roman" w:hAnsi="Times New Roman" w:cs="Times New Roman"/>
              </w:rPr>
              <w:t>.</w:t>
            </w:r>
          </w:p>
          <w:p w:rsidR="0016631E" w:rsidRPr="0016631E" w:rsidRDefault="00B578BA" w:rsidP="004A621B">
            <w:pPr>
              <w:spacing w:after="120"/>
              <w:rPr>
                <w:rFonts w:ascii="Times New Roman" w:hAnsi="Times New Roman" w:cs="Times New Roman"/>
              </w:rPr>
            </w:pPr>
            <w:r>
              <w:rPr>
                <w:rFonts w:ascii="Times New Roman" w:hAnsi="Times New Roman" w:cs="Times New Roman"/>
              </w:rPr>
              <w:t xml:space="preserve">In </w:t>
            </w:r>
            <w:r w:rsidR="0016631E" w:rsidRPr="0016631E">
              <w:rPr>
                <w:rFonts w:ascii="Times New Roman" w:hAnsi="Times New Roman" w:cs="Times New Roman"/>
              </w:rPr>
              <w:t xml:space="preserve">2009 </w:t>
            </w:r>
            <w:proofErr w:type="spellStart"/>
            <w:r w:rsidR="004A621B">
              <w:rPr>
                <w:rFonts w:ascii="Times New Roman" w:hAnsi="Times New Roman" w:cs="Times New Roman"/>
              </w:rPr>
              <w:t>Marija</w:t>
            </w:r>
            <w:proofErr w:type="spellEnd"/>
            <w:r w:rsidR="004A621B">
              <w:rPr>
                <w:rFonts w:ascii="Times New Roman" w:hAnsi="Times New Roman" w:cs="Times New Roman"/>
              </w:rPr>
              <w:t xml:space="preserve"> </w:t>
            </w:r>
            <w:proofErr w:type="spellStart"/>
            <w:r w:rsidR="004A621B">
              <w:rPr>
                <w:rFonts w:ascii="Times New Roman" w:hAnsi="Times New Roman" w:cs="Times New Roman"/>
              </w:rPr>
              <w:t>Mandić</w:t>
            </w:r>
            <w:proofErr w:type="spellEnd"/>
            <w:r w:rsidR="004A621B" w:rsidRPr="0016631E">
              <w:rPr>
                <w:rFonts w:ascii="Times New Roman" w:hAnsi="Times New Roman" w:cs="Times New Roman"/>
              </w:rPr>
              <w:t xml:space="preserve"> </w:t>
            </w:r>
            <w:r w:rsidR="004A621B">
              <w:rPr>
                <w:rFonts w:ascii="Times New Roman" w:hAnsi="Times New Roman" w:cs="Times New Roman"/>
              </w:rPr>
              <w:t>was admitted to the Chair at the position teaching assistant for the scient</w:t>
            </w:r>
            <w:r w:rsidR="0033115F">
              <w:rPr>
                <w:rFonts w:ascii="Times New Roman" w:hAnsi="Times New Roman" w:cs="Times New Roman"/>
              </w:rPr>
              <w:t>ific field M</w:t>
            </w:r>
            <w:r w:rsidR="004A621B">
              <w:rPr>
                <w:rFonts w:ascii="Times New Roman" w:hAnsi="Times New Roman" w:cs="Times New Roman"/>
              </w:rPr>
              <w:t xml:space="preserve">achines and apparatuses in </w:t>
            </w:r>
            <w:r w:rsidR="0016631E" w:rsidRPr="0016631E">
              <w:rPr>
                <w:rFonts w:ascii="Times New Roman" w:hAnsi="Times New Roman" w:cs="Times New Roman"/>
              </w:rPr>
              <w:t>wood processing.</w:t>
            </w:r>
            <w:r w:rsidR="004A621B">
              <w:rPr>
                <w:rFonts w:ascii="Times New Roman" w:hAnsi="Times New Roman" w:cs="Times New Roman"/>
              </w:rPr>
              <w:t xml:space="preserve"> That same</w:t>
            </w:r>
            <w:r w:rsidR="00AD582A">
              <w:rPr>
                <w:rFonts w:ascii="Times New Roman" w:hAnsi="Times New Roman" w:cs="Times New Roman"/>
              </w:rPr>
              <w:t xml:space="preserve"> year</w:t>
            </w:r>
            <w:r w:rsidR="004A621B">
              <w:rPr>
                <w:rFonts w:ascii="Times New Roman" w:hAnsi="Times New Roman" w:cs="Times New Roman"/>
              </w:rPr>
              <w:t xml:space="preserve"> Aleksandra </w:t>
            </w:r>
            <w:proofErr w:type="spellStart"/>
            <w:r w:rsidR="004A621B">
              <w:rPr>
                <w:rFonts w:ascii="Times New Roman" w:hAnsi="Times New Roman" w:cs="Times New Roman"/>
              </w:rPr>
              <w:t>Svrzić</w:t>
            </w:r>
            <w:proofErr w:type="spellEnd"/>
            <w:r w:rsidR="004A621B">
              <w:rPr>
                <w:rFonts w:ascii="Times New Roman" w:hAnsi="Times New Roman" w:cs="Times New Roman"/>
              </w:rPr>
              <w:t xml:space="preserve"> was admitted to the Chair as a </w:t>
            </w:r>
            <w:r w:rsidR="0016631E" w:rsidRPr="0016631E">
              <w:rPr>
                <w:rFonts w:ascii="Times New Roman" w:hAnsi="Times New Roman" w:cs="Times New Roman"/>
              </w:rPr>
              <w:t>lab</w:t>
            </w:r>
            <w:r w:rsidR="004A621B">
              <w:rPr>
                <w:rFonts w:ascii="Times New Roman" w:hAnsi="Times New Roman" w:cs="Times New Roman"/>
              </w:rPr>
              <w:t>oratory technician</w:t>
            </w:r>
            <w:r w:rsidR="0016631E" w:rsidRPr="0016631E">
              <w:rPr>
                <w:rFonts w:ascii="Times New Roman" w:hAnsi="Times New Roman" w:cs="Times New Roman"/>
              </w:rPr>
              <w:t xml:space="preserve"> for</w:t>
            </w:r>
            <w:r w:rsidR="004A621B">
              <w:rPr>
                <w:rFonts w:ascii="Times New Roman" w:hAnsi="Times New Roman" w:cs="Times New Roman"/>
              </w:rPr>
              <w:t xml:space="preserve"> the subjects</w:t>
            </w:r>
            <w:r w:rsidR="0016631E" w:rsidRPr="0016631E">
              <w:rPr>
                <w:rFonts w:ascii="Times New Roman" w:hAnsi="Times New Roman" w:cs="Times New Roman"/>
              </w:rPr>
              <w:t xml:space="preserve"> Technical Physics</w:t>
            </w:r>
            <w:r w:rsidR="004A621B">
              <w:rPr>
                <w:rFonts w:ascii="Times New Roman" w:hAnsi="Times New Roman" w:cs="Times New Roman"/>
              </w:rPr>
              <w:t xml:space="preserve"> and E</w:t>
            </w:r>
            <w:r w:rsidR="0016631E" w:rsidRPr="0016631E">
              <w:rPr>
                <w:rFonts w:ascii="Times New Roman" w:hAnsi="Times New Roman" w:cs="Times New Roman"/>
              </w:rPr>
              <w:t>lemen</w:t>
            </w:r>
            <w:r w:rsidR="004A621B">
              <w:rPr>
                <w:rFonts w:ascii="Times New Roman" w:hAnsi="Times New Roman" w:cs="Times New Roman"/>
              </w:rPr>
              <w:t>ts of regulatory techniques in wood</w:t>
            </w:r>
            <w:r w:rsidR="0016631E" w:rsidRPr="0016631E">
              <w:rPr>
                <w:rFonts w:ascii="Times New Roman" w:hAnsi="Times New Roman" w:cs="Times New Roman"/>
              </w:rPr>
              <w:t xml:space="preserve"> industry.</w:t>
            </w:r>
          </w:p>
          <w:p w:rsidR="0016631E" w:rsidRPr="0016631E" w:rsidRDefault="004A621B" w:rsidP="0016631E">
            <w:pPr>
              <w:spacing w:after="120"/>
              <w:jc w:val="both"/>
              <w:rPr>
                <w:rFonts w:ascii="Times New Roman" w:hAnsi="Times New Roman" w:cs="Times New Roman"/>
              </w:rPr>
            </w:pPr>
            <w:r>
              <w:rPr>
                <w:rFonts w:ascii="Times New Roman" w:hAnsi="Times New Roman" w:cs="Times New Roman"/>
              </w:rPr>
              <w:t xml:space="preserve">In </w:t>
            </w:r>
            <w:r w:rsidR="0016631E" w:rsidRPr="0016631E">
              <w:rPr>
                <w:rFonts w:ascii="Times New Roman" w:hAnsi="Times New Roman" w:cs="Times New Roman"/>
              </w:rPr>
              <w:t>2010 (30</w:t>
            </w:r>
            <w:r w:rsidRPr="004A621B">
              <w:rPr>
                <w:rFonts w:ascii="Times New Roman" w:hAnsi="Times New Roman" w:cs="Times New Roman"/>
                <w:vertAlign w:val="superscript"/>
              </w:rPr>
              <w:t>th</w:t>
            </w:r>
            <w:r>
              <w:rPr>
                <w:rFonts w:ascii="Times New Roman" w:hAnsi="Times New Roman" w:cs="Times New Roman"/>
              </w:rPr>
              <w:t xml:space="preserve"> September</w:t>
            </w:r>
            <w:r w:rsidR="0016631E" w:rsidRPr="0016631E">
              <w:rPr>
                <w:rFonts w:ascii="Times New Roman" w:hAnsi="Times New Roman" w:cs="Times New Roman"/>
              </w:rPr>
              <w:t xml:space="preserve">) </w:t>
            </w:r>
            <w:r>
              <w:rPr>
                <w:rFonts w:ascii="Times New Roman" w:hAnsi="Times New Roman" w:cs="Times New Roman"/>
              </w:rPr>
              <w:t xml:space="preserve">Dr. </w:t>
            </w:r>
            <w:proofErr w:type="spellStart"/>
            <w:r>
              <w:rPr>
                <w:rFonts w:ascii="Times New Roman" w:hAnsi="Times New Roman" w:cs="Times New Roman"/>
              </w:rPr>
              <w:t>Petar</w:t>
            </w:r>
            <w:proofErr w:type="spellEnd"/>
            <w:r>
              <w:rPr>
                <w:rFonts w:ascii="Times New Roman" w:hAnsi="Times New Roman" w:cs="Times New Roman"/>
              </w:rPr>
              <w:t xml:space="preserve"> </w:t>
            </w:r>
            <w:proofErr w:type="spellStart"/>
            <w:r>
              <w:rPr>
                <w:rFonts w:ascii="Times New Roman" w:hAnsi="Times New Roman" w:cs="Times New Roman"/>
              </w:rPr>
              <w:t>Todorovic</w:t>
            </w:r>
            <w:proofErr w:type="spellEnd"/>
            <w:r>
              <w:rPr>
                <w:rFonts w:ascii="Times New Roman" w:hAnsi="Times New Roman" w:cs="Times New Roman"/>
              </w:rPr>
              <w:t>, full</w:t>
            </w:r>
            <w:r w:rsidR="0016631E" w:rsidRPr="0016631E">
              <w:rPr>
                <w:rFonts w:ascii="Times New Roman" w:hAnsi="Times New Roman" w:cs="Times New Roman"/>
              </w:rPr>
              <w:t xml:space="preserve">. </w:t>
            </w:r>
            <w:proofErr w:type="spellStart"/>
            <w:r w:rsidR="0016631E" w:rsidRPr="0016631E">
              <w:rPr>
                <w:rFonts w:ascii="Times New Roman" w:hAnsi="Times New Roman" w:cs="Times New Roman"/>
              </w:rPr>
              <w:t>prof</w:t>
            </w:r>
            <w:proofErr w:type="spellEnd"/>
            <w:r w:rsidR="0016631E" w:rsidRPr="0016631E">
              <w:rPr>
                <w:rFonts w:ascii="Times New Roman" w:hAnsi="Times New Roman" w:cs="Times New Roman"/>
              </w:rPr>
              <w:t>.</w:t>
            </w:r>
            <w:r>
              <w:rPr>
                <w:rFonts w:ascii="Times New Roman" w:hAnsi="Times New Roman" w:cs="Times New Roman"/>
              </w:rPr>
              <w:t>, the founder and long-time Head of the Chair retired</w:t>
            </w:r>
            <w:r w:rsidR="0016631E" w:rsidRPr="0016631E">
              <w:rPr>
                <w:rFonts w:ascii="Times New Roman" w:hAnsi="Times New Roman" w:cs="Times New Roman"/>
              </w:rPr>
              <w:t>.</w:t>
            </w:r>
          </w:p>
          <w:p w:rsidR="0016631E" w:rsidRPr="0016631E" w:rsidRDefault="004A621B" w:rsidP="004A621B">
            <w:pPr>
              <w:spacing w:after="120"/>
              <w:rPr>
                <w:rFonts w:ascii="Times New Roman" w:hAnsi="Times New Roman" w:cs="Times New Roman"/>
              </w:rPr>
            </w:pPr>
            <w:r>
              <w:rPr>
                <w:rFonts w:ascii="Times New Roman" w:hAnsi="Times New Roman" w:cs="Times New Roman"/>
              </w:rPr>
              <w:t xml:space="preserve">In 2010 </w:t>
            </w:r>
            <w:r w:rsidR="0016631E" w:rsidRPr="0016631E">
              <w:rPr>
                <w:rFonts w:ascii="Times New Roman" w:hAnsi="Times New Roman" w:cs="Times New Roman"/>
              </w:rPr>
              <w:t>Milan</w:t>
            </w:r>
            <w:r w:rsidRPr="0016631E">
              <w:rPr>
                <w:rFonts w:ascii="Times New Roman" w:hAnsi="Times New Roman" w:cs="Times New Roman"/>
              </w:rPr>
              <w:t xml:space="preserve"> </w:t>
            </w:r>
            <w:proofErr w:type="spellStart"/>
            <w:r w:rsidRPr="0016631E">
              <w:rPr>
                <w:rFonts w:ascii="Times New Roman" w:hAnsi="Times New Roman" w:cs="Times New Roman"/>
              </w:rPr>
              <w:t>Vujković</w:t>
            </w:r>
            <w:proofErr w:type="spellEnd"/>
            <w:r>
              <w:rPr>
                <w:rFonts w:ascii="Times New Roman" w:hAnsi="Times New Roman" w:cs="Times New Roman"/>
              </w:rPr>
              <w:t>, laboratory technician for the subject Internal</w:t>
            </w:r>
            <w:r w:rsidR="0016631E" w:rsidRPr="0016631E">
              <w:rPr>
                <w:rFonts w:ascii="Times New Roman" w:hAnsi="Times New Roman" w:cs="Times New Roman"/>
              </w:rPr>
              <w:t xml:space="preserve"> transport, a</w:t>
            </w:r>
            <w:r>
              <w:rPr>
                <w:rFonts w:ascii="Times New Roman" w:hAnsi="Times New Roman" w:cs="Times New Roman"/>
              </w:rPr>
              <w:t>nd the Chair member since its establishment retired. He</w:t>
            </w:r>
            <w:r w:rsidR="0016631E" w:rsidRPr="0016631E">
              <w:rPr>
                <w:rFonts w:ascii="Times New Roman" w:hAnsi="Times New Roman" w:cs="Times New Roman"/>
              </w:rPr>
              <w:t xml:space="preserve"> died in 2011.</w:t>
            </w:r>
          </w:p>
          <w:p w:rsidR="0016631E" w:rsidRDefault="001706B8" w:rsidP="004A621B">
            <w:pPr>
              <w:spacing w:after="120"/>
              <w:rPr>
                <w:rFonts w:ascii="Times New Roman" w:hAnsi="Times New Roman" w:cs="Times New Roman"/>
              </w:rPr>
            </w:pPr>
            <w:r>
              <w:rPr>
                <w:rFonts w:ascii="Times New Roman" w:hAnsi="Times New Roman" w:cs="Times New Roman"/>
              </w:rPr>
              <w:t xml:space="preserve">In </w:t>
            </w:r>
            <w:r w:rsidR="0016631E" w:rsidRPr="0016631E">
              <w:rPr>
                <w:rFonts w:ascii="Times New Roman" w:hAnsi="Times New Roman" w:cs="Times New Roman"/>
              </w:rPr>
              <w:t xml:space="preserve">2015 </w:t>
            </w:r>
            <w:r w:rsidR="00AD582A">
              <w:rPr>
                <w:rFonts w:ascii="Times New Roman" w:hAnsi="Times New Roman" w:cs="Times New Roman"/>
              </w:rPr>
              <w:t xml:space="preserve">Dr. </w:t>
            </w:r>
            <w:proofErr w:type="spellStart"/>
            <w:r w:rsidR="00AD582A">
              <w:rPr>
                <w:rFonts w:ascii="Times New Roman" w:hAnsi="Times New Roman" w:cs="Times New Roman"/>
              </w:rPr>
              <w:t>Marija</w:t>
            </w:r>
            <w:proofErr w:type="spellEnd"/>
            <w:r w:rsidR="00AD582A">
              <w:rPr>
                <w:rFonts w:ascii="Times New Roman" w:hAnsi="Times New Roman" w:cs="Times New Roman"/>
              </w:rPr>
              <w:t xml:space="preserve"> </w:t>
            </w:r>
            <w:proofErr w:type="spellStart"/>
            <w:r w:rsidR="00AD582A">
              <w:rPr>
                <w:rFonts w:ascii="Times New Roman" w:hAnsi="Times New Roman" w:cs="Times New Roman"/>
              </w:rPr>
              <w:t>Mandić</w:t>
            </w:r>
            <w:proofErr w:type="spellEnd"/>
            <w:r w:rsidRPr="0016631E">
              <w:rPr>
                <w:rFonts w:ascii="Times New Roman" w:hAnsi="Times New Roman" w:cs="Times New Roman"/>
              </w:rPr>
              <w:t xml:space="preserve"> and Dr. </w:t>
            </w:r>
            <w:proofErr w:type="spellStart"/>
            <w:r w:rsidRPr="0016631E">
              <w:rPr>
                <w:rFonts w:ascii="Times New Roman" w:hAnsi="Times New Roman" w:cs="Times New Roman"/>
              </w:rPr>
              <w:t>Mladen</w:t>
            </w:r>
            <w:proofErr w:type="spellEnd"/>
            <w:r w:rsidRPr="0016631E">
              <w:rPr>
                <w:rFonts w:ascii="Times New Roman" w:hAnsi="Times New Roman" w:cs="Times New Roman"/>
              </w:rPr>
              <w:t xml:space="preserve"> </w:t>
            </w:r>
            <w:proofErr w:type="spellStart"/>
            <w:r w:rsidRPr="0016631E">
              <w:rPr>
                <w:rFonts w:ascii="Times New Roman" w:hAnsi="Times New Roman" w:cs="Times New Roman"/>
              </w:rPr>
              <w:t>Furtula</w:t>
            </w:r>
            <w:proofErr w:type="spellEnd"/>
            <w:r w:rsidRPr="0016631E">
              <w:rPr>
                <w:rFonts w:ascii="Times New Roman" w:hAnsi="Times New Roman" w:cs="Times New Roman"/>
              </w:rPr>
              <w:t xml:space="preserve"> </w:t>
            </w:r>
            <w:r>
              <w:rPr>
                <w:rFonts w:ascii="Times New Roman" w:hAnsi="Times New Roman" w:cs="Times New Roman"/>
              </w:rPr>
              <w:t xml:space="preserve">were elected assistant professors for </w:t>
            </w:r>
            <w:r w:rsidR="0016631E" w:rsidRPr="0016631E">
              <w:rPr>
                <w:rFonts w:ascii="Times New Roman" w:hAnsi="Times New Roman" w:cs="Times New Roman"/>
              </w:rPr>
              <w:t xml:space="preserve">the </w:t>
            </w:r>
            <w:r>
              <w:rPr>
                <w:rFonts w:ascii="Times New Roman" w:hAnsi="Times New Roman" w:cs="Times New Roman"/>
              </w:rPr>
              <w:t>narrow scientific field</w:t>
            </w:r>
            <w:r w:rsidR="00AD582A">
              <w:rPr>
                <w:rFonts w:ascii="Times New Roman" w:hAnsi="Times New Roman" w:cs="Times New Roman"/>
              </w:rPr>
              <w:t xml:space="preserve"> M</w:t>
            </w:r>
            <w:r>
              <w:rPr>
                <w:rFonts w:ascii="Times New Roman" w:hAnsi="Times New Roman" w:cs="Times New Roman"/>
              </w:rPr>
              <w:t>achines and apparatuses in wood processing (12</w:t>
            </w:r>
            <w:r w:rsidRPr="001706B8">
              <w:rPr>
                <w:rFonts w:ascii="Times New Roman" w:hAnsi="Times New Roman" w:cs="Times New Roman"/>
                <w:vertAlign w:val="superscript"/>
              </w:rPr>
              <w:t>th</w:t>
            </w:r>
            <w:r>
              <w:rPr>
                <w:rFonts w:ascii="Times New Roman" w:hAnsi="Times New Roman" w:cs="Times New Roman"/>
              </w:rPr>
              <w:t xml:space="preserve"> May,</w:t>
            </w:r>
            <w:r w:rsidR="0016631E" w:rsidRPr="0016631E">
              <w:rPr>
                <w:rFonts w:ascii="Times New Roman" w:hAnsi="Times New Roman" w:cs="Times New Roman"/>
              </w:rPr>
              <w:t xml:space="preserve"> 2015).</w:t>
            </w:r>
          </w:p>
          <w:p w:rsidR="0016631E" w:rsidRPr="008168D0" w:rsidRDefault="0016631E" w:rsidP="008168D0">
            <w:pPr>
              <w:spacing w:after="120"/>
              <w:jc w:val="both"/>
              <w:rPr>
                <w:rFonts w:ascii="Times New Roman" w:hAnsi="Times New Roman" w:cs="Times New Roman"/>
              </w:rPr>
            </w:pPr>
          </w:p>
        </w:tc>
      </w:tr>
      <w:tr w:rsidR="00164DC4" w:rsidRPr="008168D0" w:rsidTr="00E15C9A">
        <w:tc>
          <w:tcPr>
            <w:tcW w:w="10456" w:type="dxa"/>
            <w:tcBorders>
              <w:bottom w:val="single" w:sz="12" w:space="0" w:color="auto"/>
            </w:tcBorders>
          </w:tcPr>
          <w:p w:rsidR="00164DC4" w:rsidRPr="008168D0" w:rsidRDefault="00164DC4" w:rsidP="008168D0">
            <w:pPr>
              <w:jc w:val="both"/>
              <w:rPr>
                <w:rFonts w:ascii="Times New Roman" w:hAnsi="Times New Roman" w:cs="Times New Roman"/>
              </w:rPr>
            </w:pPr>
          </w:p>
        </w:tc>
      </w:tr>
      <w:tr w:rsidR="00164DC4" w:rsidRPr="008168D0" w:rsidTr="00E15C9A">
        <w:tc>
          <w:tcPr>
            <w:tcW w:w="10456" w:type="dxa"/>
            <w:tcBorders>
              <w:top w:val="single" w:sz="12" w:space="0" w:color="auto"/>
            </w:tcBorders>
          </w:tcPr>
          <w:p w:rsidR="00A14044" w:rsidRPr="008168D0" w:rsidRDefault="00AE579A" w:rsidP="008168D0">
            <w:pPr>
              <w:spacing w:after="120"/>
              <w:jc w:val="both"/>
              <w:rPr>
                <w:rFonts w:ascii="Times New Roman" w:hAnsi="Times New Roman" w:cs="Times New Roman"/>
                <w:b/>
              </w:rPr>
            </w:pPr>
            <w:r>
              <w:rPr>
                <w:rFonts w:ascii="Times New Roman" w:hAnsi="Times New Roman" w:cs="Times New Roman"/>
                <w:b/>
              </w:rPr>
              <w:t>Chair members</w:t>
            </w:r>
            <w:r w:rsidR="00803C65">
              <w:rPr>
                <w:rFonts w:ascii="Times New Roman" w:hAnsi="Times New Roman" w:cs="Times New Roman"/>
                <w:b/>
              </w:rPr>
              <w:t xml:space="preserve"> </w:t>
            </w:r>
            <w:r>
              <w:rPr>
                <w:rFonts w:ascii="Times New Roman" w:hAnsi="Times New Roman" w:cs="Times New Roman"/>
                <w:b/>
              </w:rPr>
              <w:t>(1</w:t>
            </w:r>
            <w:r w:rsidRPr="00AE579A">
              <w:rPr>
                <w:rFonts w:ascii="Times New Roman" w:hAnsi="Times New Roman" w:cs="Times New Roman"/>
                <w:b/>
                <w:vertAlign w:val="superscript"/>
              </w:rPr>
              <w:t>st</w:t>
            </w:r>
            <w:r>
              <w:rPr>
                <w:rFonts w:ascii="Times New Roman" w:hAnsi="Times New Roman" w:cs="Times New Roman"/>
                <w:b/>
              </w:rPr>
              <w:t xml:space="preserve"> January,</w:t>
            </w:r>
            <w:r w:rsidR="008168D0">
              <w:rPr>
                <w:rFonts w:ascii="Times New Roman" w:hAnsi="Times New Roman" w:cs="Times New Roman"/>
                <w:b/>
              </w:rPr>
              <w:t xml:space="preserve"> </w:t>
            </w:r>
            <w:r w:rsidR="001B3B74" w:rsidRPr="008168D0">
              <w:rPr>
                <w:rFonts w:ascii="Times New Roman" w:hAnsi="Times New Roman" w:cs="Times New Roman"/>
                <w:b/>
              </w:rPr>
              <w:t>2017)</w:t>
            </w:r>
          </w:p>
        </w:tc>
      </w:tr>
      <w:tr w:rsidR="00164DC4" w:rsidRPr="008168D0" w:rsidTr="00E15C9A">
        <w:tc>
          <w:tcPr>
            <w:tcW w:w="10456" w:type="dxa"/>
            <w:tcBorders>
              <w:bottom w:val="single" w:sz="12" w:space="0" w:color="auto"/>
            </w:tcBorders>
          </w:tcPr>
          <w:p w:rsidR="008168D0" w:rsidRPr="008168D0" w:rsidRDefault="00AE579A" w:rsidP="008168D0">
            <w:pPr>
              <w:pStyle w:val="ListParagraph"/>
              <w:numPr>
                <w:ilvl w:val="0"/>
                <w:numId w:val="9"/>
              </w:numPr>
              <w:spacing w:before="60" w:after="60"/>
              <w:jc w:val="both"/>
            </w:pPr>
            <w:r>
              <w:t>Dr.</w:t>
            </w:r>
            <w:r w:rsidR="008168D0" w:rsidRPr="008168D0">
              <w:t xml:space="preserve"> </w:t>
            </w:r>
            <w:proofErr w:type="spellStart"/>
            <w:r>
              <w:t>Gradimir</w:t>
            </w:r>
            <w:proofErr w:type="spellEnd"/>
            <w:r w:rsidR="008168D0" w:rsidRPr="008168D0">
              <w:t xml:space="preserve"> </w:t>
            </w:r>
            <w:proofErr w:type="spellStart"/>
            <w:r>
              <w:t>Danon</w:t>
            </w:r>
            <w:proofErr w:type="spellEnd"/>
            <w:r w:rsidR="008168D0" w:rsidRPr="008168D0">
              <w:t xml:space="preserve">, </w:t>
            </w:r>
            <w:r>
              <w:t>full professor</w:t>
            </w:r>
            <w:r w:rsidR="008168D0" w:rsidRPr="008168D0">
              <w:t xml:space="preserve">, </w:t>
            </w:r>
            <w:r>
              <w:t xml:space="preserve">Head of Chair </w:t>
            </w:r>
          </w:p>
          <w:p w:rsidR="008168D0" w:rsidRPr="008168D0" w:rsidRDefault="00AE579A" w:rsidP="008168D0">
            <w:pPr>
              <w:pStyle w:val="ListParagraph"/>
              <w:numPr>
                <w:ilvl w:val="0"/>
                <w:numId w:val="9"/>
              </w:numPr>
              <w:spacing w:before="60" w:after="60"/>
              <w:jc w:val="both"/>
            </w:pPr>
            <w:r>
              <w:t>Dr.</w:t>
            </w:r>
            <w:r w:rsidR="008168D0" w:rsidRPr="008168D0">
              <w:t xml:space="preserve"> </w:t>
            </w:r>
            <w:proofErr w:type="spellStart"/>
            <w:r>
              <w:t>Aleksandar</w:t>
            </w:r>
            <w:proofErr w:type="spellEnd"/>
            <w:r w:rsidR="008168D0" w:rsidRPr="008168D0">
              <w:t xml:space="preserve"> </w:t>
            </w:r>
            <w:proofErr w:type="spellStart"/>
            <w:r>
              <w:t>Dedić</w:t>
            </w:r>
            <w:proofErr w:type="spellEnd"/>
            <w:r w:rsidR="008168D0" w:rsidRPr="008168D0">
              <w:t xml:space="preserve">, </w:t>
            </w:r>
            <w:r>
              <w:t>associate</w:t>
            </w:r>
            <w:r w:rsidR="008168D0" w:rsidRPr="008168D0">
              <w:t xml:space="preserve"> </w:t>
            </w:r>
            <w:r>
              <w:t>professor</w:t>
            </w:r>
          </w:p>
          <w:p w:rsidR="008168D0" w:rsidRPr="008168D0" w:rsidRDefault="00AE579A" w:rsidP="008168D0">
            <w:pPr>
              <w:pStyle w:val="ListParagraph"/>
              <w:numPr>
                <w:ilvl w:val="0"/>
                <w:numId w:val="9"/>
              </w:numPr>
              <w:spacing w:before="60" w:after="60"/>
              <w:jc w:val="both"/>
            </w:pPr>
            <w:r>
              <w:t>Dr.</w:t>
            </w:r>
            <w:r w:rsidR="008168D0">
              <w:t xml:space="preserve"> </w:t>
            </w:r>
            <w:proofErr w:type="spellStart"/>
            <w:r>
              <w:t>Marija</w:t>
            </w:r>
            <w:proofErr w:type="spellEnd"/>
            <w:r w:rsidR="008168D0">
              <w:t xml:space="preserve"> </w:t>
            </w:r>
            <w:proofErr w:type="spellStart"/>
            <w:r>
              <w:t>Mandić</w:t>
            </w:r>
            <w:proofErr w:type="spellEnd"/>
            <w:r w:rsidR="008168D0">
              <w:t xml:space="preserve">, </w:t>
            </w:r>
            <w:r>
              <w:t>assistant professor</w:t>
            </w:r>
            <w:r w:rsidR="008168D0" w:rsidRPr="008168D0">
              <w:t xml:space="preserve">, </w:t>
            </w:r>
            <w:r w:rsidR="00556200">
              <w:t>Chair S</w:t>
            </w:r>
            <w:r>
              <w:t>ecretary</w:t>
            </w:r>
          </w:p>
          <w:p w:rsidR="008168D0" w:rsidRPr="008168D0" w:rsidRDefault="00AE579A" w:rsidP="008168D0">
            <w:pPr>
              <w:pStyle w:val="ListParagraph"/>
              <w:numPr>
                <w:ilvl w:val="0"/>
                <w:numId w:val="9"/>
              </w:numPr>
              <w:spacing w:before="60" w:after="60"/>
              <w:jc w:val="both"/>
            </w:pPr>
            <w:r>
              <w:t>Dr.</w:t>
            </w:r>
            <w:r w:rsidR="008168D0" w:rsidRPr="008168D0">
              <w:t xml:space="preserve"> </w:t>
            </w:r>
            <w:proofErr w:type="spellStart"/>
            <w:r>
              <w:t>Mladen</w:t>
            </w:r>
            <w:proofErr w:type="spellEnd"/>
            <w:r w:rsidR="008168D0" w:rsidRPr="008168D0">
              <w:t xml:space="preserve"> </w:t>
            </w:r>
            <w:proofErr w:type="spellStart"/>
            <w:r>
              <w:t>Furtula</w:t>
            </w:r>
            <w:proofErr w:type="spellEnd"/>
            <w:r>
              <w:t>, assistant professor</w:t>
            </w:r>
          </w:p>
          <w:p w:rsidR="008168D0" w:rsidRPr="008168D0" w:rsidRDefault="00FA25A3" w:rsidP="008168D0">
            <w:pPr>
              <w:pStyle w:val="ListParagraph"/>
              <w:numPr>
                <w:ilvl w:val="0"/>
                <w:numId w:val="9"/>
              </w:numPr>
              <w:spacing w:before="60" w:after="60"/>
              <w:jc w:val="both"/>
            </w:pPr>
            <w:r>
              <w:t>D</w:t>
            </w:r>
            <w:r w:rsidR="00AE579A">
              <w:t>r</w:t>
            </w:r>
            <w:r>
              <w:t>.</w:t>
            </w:r>
            <w:r w:rsidR="008168D0" w:rsidRPr="008168D0">
              <w:t xml:space="preserve"> </w:t>
            </w:r>
            <w:proofErr w:type="spellStart"/>
            <w:r w:rsidR="00AE579A">
              <w:t>Srđan</w:t>
            </w:r>
            <w:proofErr w:type="spellEnd"/>
            <w:r w:rsidR="008168D0" w:rsidRPr="008168D0">
              <w:t xml:space="preserve"> </w:t>
            </w:r>
            <w:proofErr w:type="spellStart"/>
            <w:r w:rsidR="00AE579A">
              <w:t>Svrzić</w:t>
            </w:r>
            <w:proofErr w:type="spellEnd"/>
            <w:r w:rsidR="008168D0" w:rsidRPr="008168D0">
              <w:t xml:space="preserve">, </w:t>
            </w:r>
            <w:r>
              <w:t>assistant professor</w:t>
            </w:r>
          </w:p>
          <w:p w:rsidR="008168D0" w:rsidRPr="008168D0" w:rsidRDefault="0038676C" w:rsidP="008168D0">
            <w:pPr>
              <w:pStyle w:val="ListParagraph"/>
              <w:numPr>
                <w:ilvl w:val="0"/>
                <w:numId w:val="9"/>
              </w:numPr>
              <w:spacing w:before="60" w:after="60"/>
              <w:jc w:val="both"/>
            </w:pPr>
            <w:r>
              <w:t>D</w:t>
            </w:r>
            <w:r w:rsidR="00AE579A">
              <w:t>r</w:t>
            </w:r>
            <w:r>
              <w:t>.</w:t>
            </w:r>
            <w:r w:rsidR="008168D0" w:rsidRPr="008168D0">
              <w:t xml:space="preserve"> </w:t>
            </w:r>
            <w:r w:rsidR="00AE579A">
              <w:t>Mira</w:t>
            </w:r>
            <w:r w:rsidR="008168D0" w:rsidRPr="008168D0">
              <w:t xml:space="preserve"> </w:t>
            </w:r>
            <w:proofErr w:type="spellStart"/>
            <w:r w:rsidR="00AE579A">
              <w:t>Mirić</w:t>
            </w:r>
            <w:r w:rsidR="008168D0" w:rsidRPr="008168D0">
              <w:t>-</w:t>
            </w:r>
            <w:r w:rsidR="00AE579A">
              <w:t>Milosavljević</w:t>
            </w:r>
            <w:proofErr w:type="spellEnd"/>
            <w:r w:rsidR="008168D0" w:rsidRPr="008168D0">
              <w:t xml:space="preserve">, </w:t>
            </w:r>
            <w:r>
              <w:t>professional associate</w:t>
            </w:r>
          </w:p>
          <w:p w:rsidR="008168D0" w:rsidRPr="008168D0" w:rsidRDefault="0038676C" w:rsidP="008168D0">
            <w:pPr>
              <w:pStyle w:val="ListParagraph"/>
              <w:numPr>
                <w:ilvl w:val="0"/>
                <w:numId w:val="9"/>
              </w:numPr>
              <w:spacing w:before="60" w:after="60"/>
              <w:jc w:val="both"/>
            </w:pPr>
            <w:r>
              <w:t>D</w:t>
            </w:r>
            <w:r w:rsidR="00AE579A">
              <w:t>r</w:t>
            </w:r>
            <w:r>
              <w:t>.</w:t>
            </w:r>
            <w:r w:rsidR="008168D0" w:rsidRPr="008168D0">
              <w:t xml:space="preserve"> </w:t>
            </w:r>
            <w:proofErr w:type="spellStart"/>
            <w:r w:rsidR="00AE579A">
              <w:t>Vladislava</w:t>
            </w:r>
            <w:proofErr w:type="spellEnd"/>
            <w:r w:rsidR="008168D0" w:rsidRPr="008168D0">
              <w:t xml:space="preserve"> </w:t>
            </w:r>
            <w:proofErr w:type="spellStart"/>
            <w:r w:rsidR="00AE579A">
              <w:t>Mihailović</w:t>
            </w:r>
            <w:proofErr w:type="spellEnd"/>
            <w:r w:rsidR="008168D0" w:rsidRPr="008168D0">
              <w:t xml:space="preserve">, </w:t>
            </w:r>
            <w:r>
              <w:t>professional associate</w:t>
            </w:r>
          </w:p>
          <w:p w:rsidR="008168D0" w:rsidRPr="008168D0" w:rsidRDefault="0038676C" w:rsidP="008168D0">
            <w:pPr>
              <w:pStyle w:val="ListParagraph"/>
              <w:numPr>
                <w:ilvl w:val="0"/>
                <w:numId w:val="9"/>
              </w:numPr>
              <w:spacing w:before="60" w:after="60"/>
              <w:jc w:val="both"/>
            </w:pPr>
            <w:r>
              <w:t>Dr.</w:t>
            </w:r>
            <w:r w:rsidR="008168D0" w:rsidRPr="008168D0">
              <w:t xml:space="preserve"> </w:t>
            </w:r>
            <w:proofErr w:type="spellStart"/>
            <w:r w:rsidR="00AE579A">
              <w:t>Dragan</w:t>
            </w:r>
            <w:proofErr w:type="spellEnd"/>
            <w:r w:rsidR="008168D0" w:rsidRPr="008168D0">
              <w:t xml:space="preserve"> </w:t>
            </w:r>
            <w:proofErr w:type="spellStart"/>
            <w:r w:rsidR="00AE579A">
              <w:t>Lukačev</w:t>
            </w:r>
            <w:proofErr w:type="spellEnd"/>
            <w:r w:rsidR="008168D0" w:rsidRPr="008168D0">
              <w:t xml:space="preserve">, </w:t>
            </w:r>
            <w:r>
              <w:t>professional associate</w:t>
            </w:r>
          </w:p>
          <w:p w:rsidR="008168D0" w:rsidRPr="008168D0" w:rsidRDefault="00AE579A" w:rsidP="008168D0">
            <w:pPr>
              <w:pStyle w:val="ListParagraph"/>
              <w:numPr>
                <w:ilvl w:val="0"/>
                <w:numId w:val="9"/>
              </w:numPr>
              <w:spacing w:before="60" w:after="60"/>
              <w:jc w:val="both"/>
            </w:pPr>
            <w:proofErr w:type="spellStart"/>
            <w:r>
              <w:t>M</w:t>
            </w:r>
            <w:r w:rsidR="008168D0">
              <w:t>Ѕ</w:t>
            </w:r>
            <w:r w:rsidR="00556200">
              <w:t>c</w:t>
            </w:r>
            <w:proofErr w:type="spellEnd"/>
            <w:r w:rsidR="008168D0" w:rsidRPr="008168D0">
              <w:t xml:space="preserve"> </w:t>
            </w:r>
            <w:proofErr w:type="spellStart"/>
            <w:r>
              <w:t>Goran</w:t>
            </w:r>
            <w:proofErr w:type="spellEnd"/>
            <w:r w:rsidR="008168D0" w:rsidRPr="008168D0">
              <w:t xml:space="preserve"> </w:t>
            </w:r>
            <w:proofErr w:type="spellStart"/>
            <w:r>
              <w:t>Milutinović</w:t>
            </w:r>
            <w:proofErr w:type="spellEnd"/>
            <w:r w:rsidR="008168D0" w:rsidRPr="008168D0">
              <w:t xml:space="preserve">, </w:t>
            </w:r>
            <w:r>
              <w:t>labora</w:t>
            </w:r>
            <w:r w:rsidR="0038676C">
              <w:t>tory technician</w:t>
            </w:r>
          </w:p>
          <w:p w:rsidR="00164DC4" w:rsidRPr="008168D0" w:rsidRDefault="00AE579A" w:rsidP="0038676C">
            <w:pPr>
              <w:pStyle w:val="ListParagraph"/>
              <w:numPr>
                <w:ilvl w:val="0"/>
                <w:numId w:val="9"/>
              </w:numPr>
              <w:jc w:val="both"/>
            </w:pPr>
            <w:r>
              <w:t>Aleksandra</w:t>
            </w:r>
            <w:r w:rsidR="008168D0" w:rsidRPr="008168D0">
              <w:t xml:space="preserve"> </w:t>
            </w:r>
            <w:proofErr w:type="spellStart"/>
            <w:r>
              <w:t>Svrzić</w:t>
            </w:r>
            <w:proofErr w:type="spellEnd"/>
            <w:r w:rsidR="008168D0" w:rsidRPr="008168D0">
              <w:t xml:space="preserve">, </w:t>
            </w:r>
            <w:r w:rsidR="0038676C">
              <w:t>laboratory technician</w:t>
            </w:r>
          </w:p>
        </w:tc>
      </w:tr>
      <w:tr w:rsidR="00164DC4" w:rsidRPr="008168D0" w:rsidTr="00E15C9A">
        <w:tc>
          <w:tcPr>
            <w:tcW w:w="10456" w:type="dxa"/>
            <w:tcBorders>
              <w:top w:val="single" w:sz="12" w:space="0" w:color="auto"/>
            </w:tcBorders>
          </w:tcPr>
          <w:p w:rsidR="00AB25AF" w:rsidRPr="008168D0" w:rsidRDefault="00096ECA" w:rsidP="008168D0">
            <w:pPr>
              <w:jc w:val="both"/>
              <w:rPr>
                <w:rFonts w:ascii="Times New Roman" w:hAnsi="Times New Roman" w:cs="Times New Roman"/>
                <w:b/>
              </w:rPr>
            </w:pPr>
            <w:r>
              <w:rPr>
                <w:rFonts w:ascii="Times New Roman" w:hAnsi="Times New Roman" w:cs="Times New Roman"/>
                <w:b/>
              </w:rPr>
              <w:t>Chair subjects</w:t>
            </w:r>
          </w:p>
        </w:tc>
      </w:tr>
      <w:tr w:rsidR="00164DC4" w:rsidRPr="008168D0" w:rsidTr="00E15C9A">
        <w:tc>
          <w:tcPr>
            <w:tcW w:w="10456" w:type="dxa"/>
            <w:tcBorders>
              <w:bottom w:val="single" w:sz="12" w:space="0" w:color="auto"/>
            </w:tcBorders>
          </w:tcPr>
          <w:p w:rsidR="00EF5B3B" w:rsidRDefault="00096ECA" w:rsidP="00EF5B3B">
            <w:pPr>
              <w:jc w:val="both"/>
              <w:rPr>
                <w:rFonts w:ascii="Times New Roman" w:hAnsi="Times New Roman" w:cs="Times New Roman"/>
                <w:b/>
              </w:rPr>
            </w:pPr>
            <w:r>
              <w:rPr>
                <w:rFonts w:ascii="Times New Roman" w:hAnsi="Times New Roman" w:cs="Times New Roman"/>
                <w:b/>
              </w:rPr>
              <w:t>Undergraduate subjects</w:t>
            </w:r>
          </w:p>
          <w:p w:rsidR="00EF5B3B" w:rsidRDefault="00096ECA" w:rsidP="00EF5B3B">
            <w:pPr>
              <w:jc w:val="both"/>
              <w:rPr>
                <w:rFonts w:ascii="Times New Roman" w:hAnsi="Times New Roman" w:cs="Times New Roman"/>
              </w:rPr>
            </w:pPr>
            <w:r>
              <w:rPr>
                <w:rFonts w:ascii="Times New Roman" w:hAnsi="Times New Roman" w:cs="Times New Roman"/>
                <w:i/>
              </w:rPr>
              <w:t>Compulsory subjects</w:t>
            </w:r>
            <w:r w:rsidR="008168D0" w:rsidRPr="008168D0">
              <w:rPr>
                <w:rFonts w:ascii="Times New Roman" w:hAnsi="Times New Roman" w:cs="Times New Roman"/>
              </w:rPr>
              <w:t xml:space="preserve"> </w:t>
            </w:r>
          </w:p>
          <w:p w:rsidR="00EF5B3B" w:rsidRDefault="00096ECA" w:rsidP="00EF5B3B">
            <w:pPr>
              <w:jc w:val="both"/>
              <w:rPr>
                <w:rFonts w:ascii="Times New Roman" w:hAnsi="Times New Roman" w:cs="Times New Roman"/>
              </w:rPr>
            </w:pPr>
            <w:r>
              <w:rPr>
                <w:rFonts w:ascii="Times New Roman" w:hAnsi="Times New Roman" w:cs="Times New Roman"/>
              </w:rPr>
              <w:t>Technical physic</w:t>
            </w:r>
          </w:p>
          <w:p w:rsidR="00096ECA" w:rsidRDefault="00096ECA" w:rsidP="00096ECA">
            <w:pPr>
              <w:jc w:val="both"/>
              <w:rPr>
                <w:rFonts w:ascii="Times New Roman" w:hAnsi="Times New Roman" w:cs="Times New Roman"/>
              </w:rPr>
            </w:pPr>
            <w:r>
              <w:rPr>
                <w:rFonts w:ascii="Times New Roman" w:hAnsi="Times New Roman" w:cs="Times New Roman"/>
              </w:rPr>
              <w:t>Technical mechanics</w:t>
            </w:r>
          </w:p>
          <w:p w:rsidR="00EF5B3B" w:rsidRDefault="00513A38" w:rsidP="00EF5B3B">
            <w:pPr>
              <w:jc w:val="both"/>
              <w:rPr>
                <w:rFonts w:ascii="Times New Roman" w:hAnsi="Times New Roman" w:cs="Times New Roman"/>
              </w:rPr>
            </w:pPr>
            <w:r>
              <w:rPr>
                <w:rFonts w:ascii="Times New Roman" w:hAnsi="Times New Roman" w:cs="Times New Roman"/>
              </w:rPr>
              <w:t>Automa</w:t>
            </w:r>
            <w:r w:rsidR="00520BBE">
              <w:rPr>
                <w:rFonts w:ascii="Times New Roman" w:hAnsi="Times New Roman" w:cs="Times New Roman"/>
              </w:rPr>
              <w:t>tion of furniture and wood products production</w:t>
            </w:r>
          </w:p>
          <w:p w:rsidR="00EF5B3B" w:rsidRDefault="007144A6" w:rsidP="00EF5B3B">
            <w:pPr>
              <w:jc w:val="both"/>
              <w:rPr>
                <w:rFonts w:ascii="Times New Roman" w:hAnsi="Times New Roman" w:cs="Times New Roman"/>
              </w:rPr>
            </w:pPr>
            <w:r>
              <w:rPr>
                <w:rFonts w:ascii="Times New Roman" w:hAnsi="Times New Roman" w:cs="Times New Roman"/>
              </w:rPr>
              <w:t xml:space="preserve">Mechanical engineering with industrial </w:t>
            </w:r>
            <w:proofErr w:type="spellStart"/>
            <w:r>
              <w:rPr>
                <w:rFonts w:ascii="Times New Roman" w:hAnsi="Times New Roman" w:cs="Times New Roman"/>
              </w:rPr>
              <w:t>energetics</w:t>
            </w:r>
            <w:proofErr w:type="spellEnd"/>
          </w:p>
          <w:p w:rsidR="00EF5B3B" w:rsidRDefault="007144A6" w:rsidP="00EF5B3B">
            <w:pPr>
              <w:jc w:val="both"/>
              <w:rPr>
                <w:rFonts w:ascii="Times New Roman" w:hAnsi="Times New Roman" w:cs="Times New Roman"/>
              </w:rPr>
            </w:pPr>
            <w:r>
              <w:rPr>
                <w:rFonts w:ascii="Times New Roman" w:hAnsi="Times New Roman" w:cs="Times New Roman"/>
              </w:rPr>
              <w:t>Internal transport</w:t>
            </w:r>
          </w:p>
          <w:p w:rsidR="008168D0" w:rsidRPr="00EF5B3B" w:rsidRDefault="004C5BA2" w:rsidP="00EF5B3B">
            <w:pPr>
              <w:jc w:val="both"/>
              <w:rPr>
                <w:rFonts w:ascii="Times New Roman" w:hAnsi="Times New Roman" w:cs="Times New Roman"/>
                <w:b/>
              </w:rPr>
            </w:pPr>
            <w:r>
              <w:rPr>
                <w:rFonts w:ascii="Times New Roman" w:hAnsi="Times New Roman" w:cs="Times New Roman"/>
              </w:rPr>
              <w:t>Machines and tools in wood processing</w:t>
            </w:r>
          </w:p>
          <w:p w:rsidR="00EF5B3B" w:rsidRDefault="00A57A08" w:rsidP="00EF5B3B">
            <w:pPr>
              <w:jc w:val="both"/>
              <w:rPr>
                <w:rFonts w:ascii="Times New Roman" w:hAnsi="Times New Roman" w:cs="Times New Roman"/>
              </w:rPr>
            </w:pPr>
            <w:r>
              <w:rPr>
                <w:rFonts w:ascii="Times New Roman" w:hAnsi="Times New Roman" w:cs="Times New Roman"/>
                <w:i/>
              </w:rPr>
              <w:t>Elective subject</w:t>
            </w:r>
          </w:p>
          <w:p w:rsidR="00EF5B3B" w:rsidRDefault="00E82A37" w:rsidP="00EF5B3B">
            <w:pPr>
              <w:jc w:val="both"/>
              <w:rPr>
                <w:rFonts w:ascii="Times New Roman" w:hAnsi="Times New Roman" w:cs="Times New Roman"/>
              </w:rPr>
            </w:pPr>
            <w:r>
              <w:rPr>
                <w:rFonts w:ascii="Times New Roman" w:hAnsi="Times New Roman" w:cs="Times New Roman"/>
              </w:rPr>
              <w:t>Safety at work</w:t>
            </w:r>
            <w:r w:rsidR="008168D0" w:rsidRPr="00EF5B3B">
              <w:rPr>
                <w:rFonts w:ascii="Times New Roman" w:hAnsi="Times New Roman" w:cs="Times New Roman"/>
              </w:rPr>
              <w:t xml:space="preserve"> </w:t>
            </w:r>
          </w:p>
          <w:p w:rsidR="00EF5B3B" w:rsidRDefault="00E82A37" w:rsidP="00EF5B3B">
            <w:pPr>
              <w:jc w:val="both"/>
              <w:rPr>
                <w:rFonts w:ascii="Times New Roman" w:hAnsi="Times New Roman" w:cs="Times New Roman"/>
              </w:rPr>
            </w:pPr>
            <w:r>
              <w:rPr>
                <w:rFonts w:ascii="Times New Roman" w:hAnsi="Times New Roman" w:cs="Times New Roman"/>
              </w:rPr>
              <w:t xml:space="preserve">Applied </w:t>
            </w:r>
            <w:proofErr w:type="spellStart"/>
            <w:r>
              <w:rPr>
                <w:rFonts w:ascii="Times New Roman" w:hAnsi="Times New Roman" w:cs="Times New Roman"/>
              </w:rPr>
              <w:t>electrotechnics</w:t>
            </w:r>
            <w:proofErr w:type="spellEnd"/>
            <w:r>
              <w:rPr>
                <w:rFonts w:ascii="Times New Roman" w:hAnsi="Times New Roman" w:cs="Times New Roman"/>
              </w:rPr>
              <w:t xml:space="preserve"> in wood industry</w:t>
            </w:r>
          </w:p>
          <w:p w:rsidR="00EF5B3B" w:rsidRDefault="00377C6F" w:rsidP="00EF5B3B">
            <w:pPr>
              <w:jc w:val="both"/>
              <w:rPr>
                <w:rFonts w:ascii="Times New Roman" w:hAnsi="Times New Roman" w:cs="Times New Roman"/>
              </w:rPr>
            </w:pPr>
            <w:r>
              <w:rPr>
                <w:rFonts w:ascii="Times New Roman" w:hAnsi="Times New Roman" w:cs="Times New Roman"/>
              </w:rPr>
              <w:t>W</w:t>
            </w:r>
            <w:r w:rsidR="00E82A37">
              <w:rPr>
                <w:rFonts w:ascii="Times New Roman" w:hAnsi="Times New Roman" w:cs="Times New Roman"/>
              </w:rPr>
              <w:t>ood industry</w:t>
            </w:r>
            <w:r>
              <w:rPr>
                <w:rFonts w:ascii="Times New Roman" w:hAnsi="Times New Roman" w:cs="Times New Roman"/>
              </w:rPr>
              <w:t xml:space="preserve"> </w:t>
            </w:r>
            <w:proofErr w:type="spellStart"/>
            <w:r>
              <w:rPr>
                <w:rFonts w:ascii="Times New Roman" w:hAnsi="Times New Roman" w:cs="Times New Roman"/>
              </w:rPr>
              <w:t>energetics</w:t>
            </w:r>
            <w:proofErr w:type="spellEnd"/>
            <w:r>
              <w:rPr>
                <w:rFonts w:ascii="Times New Roman" w:hAnsi="Times New Roman" w:cs="Times New Roman"/>
              </w:rPr>
              <w:t xml:space="preserve"> </w:t>
            </w:r>
          </w:p>
          <w:p w:rsidR="00EF5B3B" w:rsidRDefault="00E82A37" w:rsidP="00EF5B3B">
            <w:pPr>
              <w:jc w:val="both"/>
              <w:rPr>
                <w:rFonts w:ascii="Times New Roman" w:hAnsi="Times New Roman" w:cs="Times New Roman"/>
              </w:rPr>
            </w:pPr>
            <w:r>
              <w:rPr>
                <w:rFonts w:ascii="Times New Roman" w:hAnsi="Times New Roman" w:cs="Times New Roman"/>
              </w:rPr>
              <w:t>Pneumatics and hydraulics in wood industry</w:t>
            </w:r>
          </w:p>
          <w:p w:rsidR="00E82A37" w:rsidRDefault="00E82A37" w:rsidP="00EF5B3B">
            <w:pPr>
              <w:jc w:val="both"/>
              <w:rPr>
                <w:rFonts w:ascii="Times New Roman" w:hAnsi="Times New Roman" w:cs="Times New Roman"/>
                <w:b/>
              </w:rPr>
            </w:pPr>
          </w:p>
          <w:p w:rsidR="00EF5B3B" w:rsidRDefault="00E82A37" w:rsidP="00EF5B3B">
            <w:pPr>
              <w:jc w:val="both"/>
              <w:rPr>
                <w:rFonts w:ascii="Times New Roman" w:hAnsi="Times New Roman" w:cs="Times New Roman"/>
              </w:rPr>
            </w:pPr>
            <w:r>
              <w:rPr>
                <w:rFonts w:ascii="Times New Roman" w:hAnsi="Times New Roman" w:cs="Times New Roman"/>
                <w:b/>
              </w:rPr>
              <w:t xml:space="preserve">Master </w:t>
            </w:r>
            <w:r w:rsidR="00377C6F">
              <w:rPr>
                <w:rFonts w:ascii="Times New Roman" w:hAnsi="Times New Roman" w:cs="Times New Roman"/>
                <w:b/>
              </w:rPr>
              <w:t>studies</w:t>
            </w:r>
          </w:p>
          <w:p w:rsidR="00EF5B3B" w:rsidRDefault="00E82A37" w:rsidP="00EF5B3B">
            <w:pPr>
              <w:jc w:val="both"/>
              <w:rPr>
                <w:rFonts w:ascii="Times New Roman" w:hAnsi="Times New Roman" w:cs="Times New Roman"/>
              </w:rPr>
            </w:pPr>
            <w:r>
              <w:rPr>
                <w:rFonts w:ascii="Times New Roman" w:hAnsi="Times New Roman" w:cs="Times New Roman"/>
              </w:rPr>
              <w:t>Systems of automatic management in wood processing</w:t>
            </w:r>
          </w:p>
          <w:p w:rsidR="00EF5B3B" w:rsidRDefault="00E82A37" w:rsidP="00EF5B3B">
            <w:pPr>
              <w:jc w:val="both"/>
              <w:rPr>
                <w:rFonts w:ascii="Times New Roman" w:hAnsi="Times New Roman" w:cs="Times New Roman"/>
              </w:rPr>
            </w:pPr>
            <w:r>
              <w:rPr>
                <w:rFonts w:ascii="Times New Roman" w:hAnsi="Times New Roman" w:cs="Times New Roman"/>
              </w:rPr>
              <w:t>Interaction of processed and tool material in wood processing</w:t>
            </w:r>
          </w:p>
          <w:p w:rsidR="00EF5B3B" w:rsidRDefault="00E82A37" w:rsidP="00EF5B3B">
            <w:pPr>
              <w:jc w:val="both"/>
              <w:rPr>
                <w:rFonts w:ascii="Times New Roman" w:hAnsi="Times New Roman" w:cs="Times New Roman"/>
              </w:rPr>
            </w:pPr>
            <w:r>
              <w:rPr>
                <w:rFonts w:ascii="Times New Roman" w:hAnsi="Times New Roman" w:cs="Times New Roman"/>
              </w:rPr>
              <w:t>Wood processing machines with computerized numeric control</w:t>
            </w:r>
          </w:p>
          <w:p w:rsidR="008168D0" w:rsidRPr="008168D0" w:rsidRDefault="00377C6F" w:rsidP="00EF5B3B">
            <w:pPr>
              <w:jc w:val="both"/>
              <w:rPr>
                <w:rFonts w:ascii="Times New Roman" w:hAnsi="Times New Roman" w:cs="Times New Roman"/>
              </w:rPr>
            </w:pPr>
            <w:r>
              <w:rPr>
                <w:rFonts w:ascii="Times New Roman" w:hAnsi="Times New Roman" w:cs="Times New Roman"/>
              </w:rPr>
              <w:t>Unconventional wood processing techniques</w:t>
            </w:r>
          </w:p>
          <w:p w:rsidR="00EF5B3B" w:rsidRDefault="00EF5B3B" w:rsidP="00EF5B3B">
            <w:pPr>
              <w:jc w:val="both"/>
              <w:rPr>
                <w:rFonts w:ascii="Times New Roman" w:hAnsi="Times New Roman" w:cs="Times New Roman"/>
                <w:b/>
              </w:rPr>
            </w:pPr>
          </w:p>
          <w:p w:rsidR="00EF5B3B" w:rsidRDefault="00377C6F" w:rsidP="00EF5B3B">
            <w:pPr>
              <w:jc w:val="both"/>
              <w:rPr>
                <w:rFonts w:ascii="Times New Roman" w:hAnsi="Times New Roman" w:cs="Times New Roman"/>
              </w:rPr>
            </w:pPr>
            <w:r>
              <w:rPr>
                <w:rFonts w:ascii="Times New Roman" w:hAnsi="Times New Roman" w:cs="Times New Roman"/>
                <w:b/>
              </w:rPr>
              <w:t>Doctoral studies</w:t>
            </w:r>
          </w:p>
          <w:p w:rsidR="00EF5B3B" w:rsidRDefault="00377C6F" w:rsidP="00EF5B3B">
            <w:pPr>
              <w:jc w:val="both"/>
              <w:rPr>
                <w:rFonts w:ascii="Times New Roman" w:hAnsi="Times New Roman" w:cs="Times New Roman"/>
              </w:rPr>
            </w:pPr>
            <w:r>
              <w:rPr>
                <w:rFonts w:ascii="Times New Roman" w:hAnsi="Times New Roman" w:cs="Times New Roman"/>
              </w:rPr>
              <w:t>Scientific and research work methodology</w:t>
            </w:r>
          </w:p>
          <w:p w:rsidR="00377C6F" w:rsidRPr="00EF5B3B" w:rsidRDefault="00377C6F" w:rsidP="00377C6F">
            <w:pPr>
              <w:jc w:val="both"/>
              <w:rPr>
                <w:rFonts w:ascii="Times New Roman" w:hAnsi="Times New Roman" w:cs="Times New Roman"/>
                <w:b/>
              </w:rPr>
            </w:pPr>
            <w:r>
              <w:rPr>
                <w:rFonts w:ascii="Times New Roman" w:hAnsi="Times New Roman" w:cs="Times New Roman"/>
              </w:rPr>
              <w:t>Machines and tools in wood processing</w:t>
            </w:r>
          </w:p>
          <w:p w:rsidR="00377C6F" w:rsidRDefault="00377C6F" w:rsidP="00377C6F">
            <w:pPr>
              <w:jc w:val="both"/>
              <w:rPr>
                <w:rFonts w:ascii="Times New Roman" w:hAnsi="Times New Roman" w:cs="Times New Roman"/>
              </w:rPr>
            </w:pPr>
            <w:r>
              <w:rPr>
                <w:rFonts w:ascii="Times New Roman" w:hAnsi="Times New Roman" w:cs="Times New Roman"/>
              </w:rPr>
              <w:t xml:space="preserve">Wood industry </w:t>
            </w:r>
            <w:proofErr w:type="spellStart"/>
            <w:r>
              <w:rPr>
                <w:rFonts w:ascii="Times New Roman" w:hAnsi="Times New Roman" w:cs="Times New Roman"/>
              </w:rPr>
              <w:t>energetics</w:t>
            </w:r>
            <w:proofErr w:type="spellEnd"/>
            <w:r>
              <w:rPr>
                <w:rFonts w:ascii="Times New Roman" w:hAnsi="Times New Roman" w:cs="Times New Roman"/>
              </w:rPr>
              <w:t xml:space="preserve"> </w:t>
            </w:r>
          </w:p>
          <w:p w:rsidR="00EF5B3B" w:rsidRDefault="00377C6F" w:rsidP="00EF5B3B">
            <w:pPr>
              <w:jc w:val="both"/>
              <w:rPr>
                <w:rFonts w:ascii="Times New Roman" w:hAnsi="Times New Roman" w:cs="Times New Roman"/>
              </w:rPr>
            </w:pPr>
            <w:r>
              <w:rPr>
                <w:rFonts w:ascii="Times New Roman" w:hAnsi="Times New Roman" w:cs="Times New Roman"/>
              </w:rPr>
              <w:t>Automatic management systems in wood processing</w:t>
            </w:r>
          </w:p>
          <w:p w:rsidR="00EF5B3B" w:rsidRDefault="00377C6F" w:rsidP="00EF5B3B">
            <w:pPr>
              <w:jc w:val="both"/>
              <w:rPr>
                <w:rFonts w:ascii="Times New Roman" w:hAnsi="Times New Roman" w:cs="Times New Roman"/>
              </w:rPr>
            </w:pPr>
            <w:r>
              <w:rPr>
                <w:rFonts w:ascii="Times New Roman" w:hAnsi="Times New Roman" w:cs="Times New Roman"/>
              </w:rPr>
              <w:t>Transport and storage of solid material in wood industry</w:t>
            </w:r>
          </w:p>
          <w:p w:rsidR="00EF5B3B" w:rsidRDefault="00377C6F" w:rsidP="00EF5B3B">
            <w:pPr>
              <w:jc w:val="both"/>
              <w:rPr>
                <w:rFonts w:ascii="Times New Roman" w:hAnsi="Times New Roman" w:cs="Times New Roman"/>
              </w:rPr>
            </w:pPr>
            <w:r>
              <w:rPr>
                <w:rFonts w:ascii="Times New Roman" w:hAnsi="Times New Roman" w:cs="Times New Roman"/>
                <w:color w:val="000000"/>
              </w:rPr>
              <w:t>Dynamic modeling of the process of furniture and wood products production</w:t>
            </w:r>
          </w:p>
          <w:p w:rsidR="00164DC4" w:rsidRPr="008168D0" w:rsidRDefault="00413D50" w:rsidP="00413D50">
            <w:pPr>
              <w:jc w:val="both"/>
              <w:rPr>
                <w:rFonts w:ascii="Times New Roman" w:hAnsi="Times New Roman" w:cs="Times New Roman"/>
              </w:rPr>
            </w:pPr>
            <w:proofErr w:type="spellStart"/>
            <w:r>
              <w:rPr>
                <w:rFonts w:ascii="Times New Roman" w:hAnsi="Times New Roman" w:cs="Times New Roman"/>
              </w:rPr>
              <w:t>Vibro</w:t>
            </w:r>
            <w:proofErr w:type="spellEnd"/>
            <w:r>
              <w:rPr>
                <w:rFonts w:ascii="Times New Roman" w:hAnsi="Times New Roman" w:cs="Times New Roman"/>
              </w:rPr>
              <w:t>-acoustic diagnostics of systems and processes</w:t>
            </w:r>
          </w:p>
        </w:tc>
      </w:tr>
      <w:tr w:rsidR="00164DC4" w:rsidRPr="008168D0" w:rsidTr="00E15C9A">
        <w:tc>
          <w:tcPr>
            <w:tcW w:w="10456" w:type="dxa"/>
            <w:tcBorders>
              <w:top w:val="single" w:sz="12" w:space="0" w:color="auto"/>
            </w:tcBorders>
          </w:tcPr>
          <w:p w:rsidR="001B3B74" w:rsidRPr="00EF5B3B" w:rsidRDefault="00920DFB" w:rsidP="00EF5B3B">
            <w:pPr>
              <w:spacing w:after="120"/>
              <w:jc w:val="both"/>
              <w:rPr>
                <w:rFonts w:ascii="Times New Roman" w:hAnsi="Times New Roman" w:cs="Times New Roman"/>
                <w:b/>
              </w:rPr>
            </w:pPr>
            <w:r>
              <w:rPr>
                <w:rFonts w:ascii="Times New Roman" w:hAnsi="Times New Roman"/>
                <w:b/>
              </w:rPr>
              <w:t>Selected student papers / final papers/ master papers / dissertations</w:t>
            </w:r>
            <w:r w:rsidRPr="007145FF">
              <w:rPr>
                <w:rFonts w:ascii="Times New Roman" w:hAnsi="Times New Roman"/>
                <w:b/>
              </w:rPr>
              <w:t xml:space="preserve">/ </w:t>
            </w:r>
            <w:r>
              <w:rPr>
                <w:rFonts w:ascii="Times New Roman" w:hAnsi="Times New Roman"/>
                <w:b/>
              </w:rPr>
              <w:t>field training</w:t>
            </w:r>
          </w:p>
        </w:tc>
      </w:tr>
      <w:tr w:rsidR="00164DC4" w:rsidRPr="008168D0" w:rsidTr="00E15C9A">
        <w:tc>
          <w:tcPr>
            <w:tcW w:w="10456" w:type="dxa"/>
            <w:tcBorders>
              <w:bottom w:val="single" w:sz="12" w:space="0" w:color="auto"/>
            </w:tcBorders>
          </w:tcPr>
          <w:p w:rsidR="00920DFB" w:rsidRDefault="00920DFB" w:rsidP="00EF5B3B">
            <w:pPr>
              <w:spacing w:before="120"/>
              <w:jc w:val="both"/>
              <w:rPr>
                <w:rFonts w:ascii="Times New Roman" w:hAnsi="Times New Roman" w:cs="Times New Roman"/>
              </w:rPr>
            </w:pPr>
            <w:r>
              <w:rPr>
                <w:rFonts w:ascii="Times New Roman" w:hAnsi="Times New Roman" w:cs="Times New Roman"/>
                <w:b/>
              </w:rPr>
              <w:t>Doctoral dissertations</w:t>
            </w:r>
            <w:r w:rsidR="00EF5B3B" w:rsidRPr="008168D0">
              <w:rPr>
                <w:rFonts w:ascii="Times New Roman" w:hAnsi="Times New Roman" w:cs="Times New Roman"/>
                <w:b/>
              </w:rPr>
              <w:t>:</w:t>
            </w:r>
            <w:r w:rsidR="00EF5B3B" w:rsidRPr="008168D0">
              <w:rPr>
                <w:rFonts w:ascii="Times New Roman" w:hAnsi="Times New Roman" w:cs="Times New Roman"/>
              </w:rPr>
              <w:t xml:space="preserve"> </w:t>
            </w:r>
          </w:p>
          <w:p w:rsidR="00EF5B3B" w:rsidRPr="008168D0" w:rsidRDefault="00EF5B3B" w:rsidP="00EF5B3B">
            <w:pPr>
              <w:spacing w:before="120"/>
              <w:jc w:val="both"/>
              <w:rPr>
                <w:rFonts w:ascii="Times New Roman" w:eastAsia="Times New Roman" w:hAnsi="Times New Roman" w:cs="Times New Roman"/>
              </w:rPr>
            </w:pPr>
            <w:r w:rsidRPr="008168D0">
              <w:rPr>
                <w:rFonts w:ascii="Times New Roman" w:hAnsi="Times New Roman" w:cs="Times New Roman"/>
              </w:rPr>
              <w:t>„</w:t>
            </w:r>
            <w:proofErr w:type="spellStart"/>
            <w:r w:rsidR="00920DFB">
              <w:rPr>
                <w:rFonts w:ascii="Times New Roman" w:hAnsi="Times New Roman" w:cs="Times New Roman"/>
              </w:rPr>
              <w:t>Analiza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obradljivosti</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hrastovine</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pri</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obimnom</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glodanju</w:t>
            </w:r>
            <w:proofErr w:type="spellEnd"/>
            <w:r>
              <w:rPr>
                <w:rFonts w:ascii="Times New Roman" w:hAnsi="Times New Roman" w:cs="Times New Roman"/>
              </w:rPr>
              <w:t>”</w:t>
            </w:r>
            <w:r w:rsidRPr="008168D0">
              <w:rPr>
                <w:rFonts w:ascii="Times New Roman" w:hAnsi="Times New Roman" w:cs="Times New Roman"/>
              </w:rPr>
              <w:t xml:space="preserve">, </w:t>
            </w:r>
            <w:proofErr w:type="spellStart"/>
            <w:r w:rsidR="00920DFB">
              <w:rPr>
                <w:rFonts w:ascii="Times New Roman" w:hAnsi="Times New Roman" w:cs="Times New Roman"/>
              </w:rPr>
              <w:t>Marija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Mandić</w:t>
            </w:r>
            <w:proofErr w:type="spellEnd"/>
            <w:r w:rsidRPr="008168D0">
              <w:rPr>
                <w:rFonts w:ascii="Times New Roman" w:hAnsi="Times New Roman" w:cs="Times New Roman"/>
              </w:rPr>
              <w:t xml:space="preserve"> (2015); “</w:t>
            </w:r>
            <w:proofErr w:type="spellStart"/>
            <w:r w:rsidR="00920DFB">
              <w:rPr>
                <w:rFonts w:ascii="Times New Roman" w:hAnsi="Times New Roman" w:cs="Times New Roman"/>
              </w:rPr>
              <w:t>Uticaj</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ekoloških</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i</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energetskih</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faktora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na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korišćenje</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čvrstih</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drvnih</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goriva</w:t>
            </w:r>
            <w:proofErr w:type="spellEnd"/>
            <w:r w:rsidRPr="008168D0">
              <w:rPr>
                <w:rFonts w:ascii="Times New Roman" w:hAnsi="Times New Roman" w:cs="Times New Roman"/>
              </w:rPr>
              <w:t xml:space="preserve"> </w:t>
            </w:r>
            <w:r w:rsidR="00920DFB">
              <w:rPr>
                <w:rFonts w:ascii="Times New Roman" w:hAnsi="Times New Roman" w:cs="Times New Roman"/>
              </w:rPr>
              <w:t>u</w:t>
            </w:r>
            <w:r w:rsidRPr="008168D0">
              <w:rPr>
                <w:rFonts w:ascii="Times New Roman" w:hAnsi="Times New Roman" w:cs="Times New Roman"/>
              </w:rPr>
              <w:t xml:space="preserve"> </w:t>
            </w:r>
            <w:proofErr w:type="spellStart"/>
            <w:r w:rsidR="00920DFB">
              <w:rPr>
                <w:rFonts w:ascii="Times New Roman" w:hAnsi="Times New Roman" w:cs="Times New Roman"/>
              </w:rPr>
              <w:t>Srbiji</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Mladen</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Furtula</w:t>
            </w:r>
            <w:proofErr w:type="spellEnd"/>
            <w:r w:rsidRPr="008168D0">
              <w:rPr>
                <w:rFonts w:ascii="Times New Roman" w:hAnsi="Times New Roman" w:cs="Times New Roman"/>
              </w:rPr>
              <w:t xml:space="preserve"> (2014)</w:t>
            </w:r>
            <w:r>
              <w:rPr>
                <w:rFonts w:ascii="Times New Roman" w:hAnsi="Times New Roman" w:cs="Times New Roman"/>
              </w:rPr>
              <w:t>;</w:t>
            </w:r>
            <w:r w:rsidRPr="008168D0">
              <w:rPr>
                <w:rFonts w:ascii="Times New Roman" w:hAnsi="Times New Roman" w:cs="Times New Roman"/>
              </w:rPr>
              <w:t xml:space="preserve"> „</w:t>
            </w:r>
            <w:proofErr w:type="spellStart"/>
            <w:r w:rsidR="00920DFB">
              <w:rPr>
                <w:rFonts w:ascii="Times New Roman" w:eastAsia="Times New Roman" w:hAnsi="Times New Roman" w:cs="Times New Roman"/>
              </w:rPr>
              <w:t>Zenerov</w:t>
            </w:r>
            <w:proofErr w:type="spellEnd"/>
            <w:r w:rsidRPr="008168D0">
              <w:rPr>
                <w:rFonts w:ascii="Times New Roman" w:eastAsia="Times New Roman" w:hAnsi="Times New Roman" w:cs="Times New Roman"/>
              </w:rPr>
              <w:t xml:space="preserve"> </w:t>
            </w:r>
            <w:r w:rsidR="00920DFB">
              <w:rPr>
                <w:rFonts w:ascii="Times New Roman" w:eastAsia="Times New Roman" w:hAnsi="Times New Roman" w:cs="Times New Roman"/>
              </w:rPr>
              <w:t>model</w:t>
            </w:r>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viskoelastičnosti</w:t>
            </w:r>
            <w:proofErr w:type="spellEnd"/>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za</w:t>
            </w:r>
            <w:proofErr w:type="spellEnd"/>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ortotropno</w:t>
            </w:r>
            <w:proofErr w:type="spellEnd"/>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čvrsto</w:t>
            </w:r>
            <w:proofErr w:type="spellEnd"/>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telo</w:t>
            </w:r>
            <w:proofErr w:type="spellEnd"/>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i</w:t>
            </w:r>
            <w:proofErr w:type="spellEnd"/>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njegova</w:t>
            </w:r>
            <w:proofErr w:type="spellEnd"/>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primena</w:t>
            </w:r>
            <w:proofErr w:type="spellEnd"/>
            <w:r w:rsidRPr="008168D0">
              <w:rPr>
                <w:rFonts w:ascii="Times New Roman" w:eastAsia="Times New Roman" w:hAnsi="Times New Roman" w:cs="Times New Roman"/>
              </w:rPr>
              <w:t xml:space="preserve"> </w:t>
            </w:r>
            <w:r w:rsidR="00920DFB">
              <w:rPr>
                <w:rFonts w:ascii="Times New Roman" w:eastAsia="Times New Roman" w:hAnsi="Times New Roman" w:cs="Times New Roman"/>
              </w:rPr>
              <w:t>u</w:t>
            </w:r>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mehanici</w:t>
            </w:r>
            <w:proofErr w:type="spellEnd"/>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drveta</w:t>
            </w:r>
            <w:proofErr w:type="spellEnd"/>
            <w:r>
              <w:rPr>
                <w:rFonts w:ascii="Times New Roman" w:eastAsia="Times New Roman" w:hAnsi="Times New Roman" w:cs="Times New Roman"/>
              </w:rPr>
              <w:t>”</w:t>
            </w:r>
            <w:r w:rsidRPr="008168D0">
              <w:rPr>
                <w:rFonts w:ascii="Times New Roman" w:eastAsia="Times New Roman" w:hAnsi="Times New Roman" w:cs="Times New Roman"/>
              </w:rPr>
              <w:t>,</w:t>
            </w:r>
            <w:r>
              <w:rPr>
                <w:rFonts w:ascii="Times New Roman" w:eastAsia="Times New Roman" w:hAnsi="Times New Roman" w:cs="Times New Roman"/>
              </w:rPr>
              <w:t xml:space="preserve"> </w:t>
            </w:r>
            <w:r w:rsidR="00920DFB">
              <w:rPr>
                <w:rFonts w:ascii="Times New Roman" w:eastAsia="Times New Roman" w:hAnsi="Times New Roman" w:cs="Times New Roman"/>
              </w:rPr>
              <w:t>Mira</w:t>
            </w:r>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Mirić</w:t>
            </w:r>
            <w:proofErr w:type="spellEnd"/>
            <w:r w:rsidRPr="008168D0">
              <w:rPr>
                <w:rFonts w:ascii="Times New Roman" w:eastAsia="Times New Roman" w:hAnsi="Times New Roman" w:cs="Times New Roman"/>
              </w:rPr>
              <w:t xml:space="preserve"> </w:t>
            </w:r>
            <w:proofErr w:type="spellStart"/>
            <w:r w:rsidR="00920DFB">
              <w:rPr>
                <w:rFonts w:ascii="Times New Roman" w:eastAsia="Times New Roman" w:hAnsi="Times New Roman" w:cs="Times New Roman"/>
              </w:rPr>
              <w:t>Milosavljević</w:t>
            </w:r>
            <w:proofErr w:type="spellEnd"/>
            <w:r w:rsidRPr="008168D0">
              <w:rPr>
                <w:rFonts w:ascii="Times New Roman" w:eastAsia="Times New Roman" w:hAnsi="Times New Roman" w:cs="Times New Roman"/>
              </w:rPr>
              <w:t xml:space="preserve"> (2012); </w:t>
            </w:r>
            <w:r w:rsidRPr="008168D0">
              <w:rPr>
                <w:rFonts w:ascii="Times New Roman" w:hAnsi="Times New Roman" w:cs="Times New Roman"/>
              </w:rPr>
              <w:t>„</w:t>
            </w:r>
            <w:proofErr w:type="spellStart"/>
            <w:r w:rsidR="00920DFB">
              <w:rPr>
                <w:rFonts w:ascii="Times New Roman" w:hAnsi="Times New Roman" w:cs="Times New Roman"/>
              </w:rPr>
              <w:t>Stabilnost</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veštačkog</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sušenja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drveta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za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izabrane</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režime</w:t>
            </w:r>
            <w:proofErr w:type="spellEnd"/>
            <w:r>
              <w:rPr>
                <w:rFonts w:ascii="Times New Roman" w:hAnsi="Times New Roman" w:cs="Times New Roman"/>
              </w:rPr>
              <w:t>”</w:t>
            </w:r>
            <w:r w:rsidRPr="008168D0">
              <w:rPr>
                <w:rFonts w:ascii="Times New Roman" w:hAnsi="Times New Roman" w:cs="Times New Roman"/>
              </w:rPr>
              <w:t xml:space="preserve">, </w:t>
            </w:r>
            <w:proofErr w:type="spellStart"/>
            <w:r w:rsidR="00920DFB">
              <w:rPr>
                <w:rFonts w:ascii="Times New Roman" w:hAnsi="Times New Roman" w:cs="Times New Roman"/>
              </w:rPr>
              <w:t>Srđan</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Svrzić</w:t>
            </w:r>
            <w:proofErr w:type="spellEnd"/>
            <w:r w:rsidRPr="008168D0">
              <w:rPr>
                <w:rFonts w:ascii="Times New Roman" w:hAnsi="Times New Roman" w:cs="Times New Roman"/>
              </w:rPr>
              <w:t xml:space="preserve"> (2010).</w:t>
            </w:r>
          </w:p>
          <w:p w:rsidR="00EF5B3B" w:rsidRPr="008168D0" w:rsidRDefault="00EF5B3B" w:rsidP="00EF5B3B">
            <w:pPr>
              <w:spacing w:before="60"/>
              <w:jc w:val="both"/>
              <w:rPr>
                <w:rFonts w:ascii="Times New Roman" w:hAnsi="Times New Roman" w:cs="Times New Roman"/>
              </w:rPr>
            </w:pPr>
            <w:proofErr w:type="spellStart"/>
            <w:r w:rsidRPr="00EF5B3B">
              <w:rPr>
                <w:rFonts w:ascii="Times New Roman" w:hAnsi="Times New Roman" w:cs="Times New Roman"/>
                <w:b/>
              </w:rPr>
              <w:t>Ма</w:t>
            </w:r>
            <w:r w:rsidR="00920DFB">
              <w:rPr>
                <w:rFonts w:ascii="Times New Roman" w:hAnsi="Times New Roman" w:cs="Times New Roman"/>
                <w:b/>
              </w:rPr>
              <w:t>ster</w:t>
            </w:r>
            <w:proofErr w:type="spellEnd"/>
            <w:r w:rsidR="00920DFB">
              <w:rPr>
                <w:rFonts w:ascii="Times New Roman" w:hAnsi="Times New Roman" w:cs="Times New Roman"/>
                <w:b/>
              </w:rPr>
              <w:t xml:space="preserve"> of Science theses</w:t>
            </w:r>
            <w:r w:rsidRPr="008168D0">
              <w:rPr>
                <w:rFonts w:ascii="Times New Roman" w:hAnsi="Times New Roman" w:cs="Times New Roman"/>
              </w:rPr>
              <w:t>: „</w:t>
            </w:r>
            <w:proofErr w:type="spellStart"/>
            <w:r w:rsidR="00920DFB">
              <w:rPr>
                <w:rFonts w:ascii="Times New Roman" w:hAnsi="Times New Roman" w:cs="Times New Roman"/>
              </w:rPr>
              <w:t>Uticaj</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jonizujućeg</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zračenja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na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svojstva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nekih</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kompozita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na</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bazi</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drveta</w:t>
            </w:r>
            <w:proofErr w:type="spellEnd"/>
            <w:r>
              <w:rPr>
                <w:rFonts w:ascii="Times New Roman" w:hAnsi="Times New Roman" w:cs="Times New Roman"/>
              </w:rPr>
              <w:t>”</w:t>
            </w:r>
            <w:r w:rsidRPr="008168D0">
              <w:rPr>
                <w:rFonts w:ascii="Times New Roman" w:hAnsi="Times New Roman" w:cs="Times New Roman"/>
              </w:rPr>
              <w:t xml:space="preserve">, </w:t>
            </w:r>
            <w:proofErr w:type="spellStart"/>
            <w:r w:rsidR="00920DFB">
              <w:rPr>
                <w:rFonts w:ascii="Times New Roman" w:hAnsi="Times New Roman" w:cs="Times New Roman"/>
              </w:rPr>
              <w:t>Srđan</w:t>
            </w:r>
            <w:proofErr w:type="spellEnd"/>
            <w:r w:rsidRPr="008168D0">
              <w:rPr>
                <w:rFonts w:ascii="Times New Roman" w:hAnsi="Times New Roman" w:cs="Times New Roman"/>
              </w:rPr>
              <w:t xml:space="preserve"> </w:t>
            </w:r>
            <w:proofErr w:type="spellStart"/>
            <w:r w:rsidR="00920DFB">
              <w:rPr>
                <w:rFonts w:ascii="Times New Roman" w:hAnsi="Times New Roman" w:cs="Times New Roman"/>
              </w:rPr>
              <w:t>Svrzić</w:t>
            </w:r>
            <w:proofErr w:type="spellEnd"/>
            <w:r w:rsidRPr="008168D0">
              <w:rPr>
                <w:rFonts w:ascii="Times New Roman" w:hAnsi="Times New Roman" w:cs="Times New Roman"/>
              </w:rPr>
              <w:t xml:space="preserve"> (2004.).</w:t>
            </w:r>
          </w:p>
          <w:p w:rsidR="00EF5B3B" w:rsidRPr="008168D0" w:rsidRDefault="00920DFB" w:rsidP="00EF5B3B">
            <w:pPr>
              <w:shd w:val="clear" w:color="auto" w:fill="FFFFFF" w:themeFill="background1"/>
              <w:spacing w:before="60"/>
              <w:jc w:val="both"/>
              <w:rPr>
                <w:rFonts w:ascii="Times New Roman" w:hAnsi="Times New Roman" w:cs="Times New Roman"/>
              </w:rPr>
            </w:pPr>
            <w:r>
              <w:rPr>
                <w:rFonts w:ascii="Times New Roman" w:hAnsi="Times New Roman" w:cs="Times New Roman"/>
                <w:b/>
              </w:rPr>
              <w:t>Master papers</w:t>
            </w:r>
            <w:r w:rsidR="00EF5B3B" w:rsidRPr="008168D0">
              <w:rPr>
                <w:rFonts w:ascii="Times New Roman" w:hAnsi="Times New Roman" w:cs="Times New Roman"/>
                <w:b/>
              </w:rPr>
              <w:t>:</w:t>
            </w:r>
            <w:r w:rsidR="00EF5B3B" w:rsidRPr="008168D0">
              <w:rPr>
                <w:rFonts w:ascii="Times New Roman" w:hAnsi="Times New Roman" w:cs="Times New Roman"/>
              </w:rPr>
              <w:t xml:space="preserve"> „</w:t>
            </w:r>
            <w:proofErr w:type="spellStart"/>
            <w:r>
              <w:rPr>
                <w:rFonts w:ascii="Times New Roman" w:hAnsi="Times New Roman" w:cs="Times New Roman"/>
              </w:rPr>
              <w:t>Uticaj</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zatupljenosti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alata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na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snagu</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rezanja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pri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obradi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drveta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obimnim</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glodanjem</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Miloš</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Bižić</w:t>
            </w:r>
            <w:proofErr w:type="spellEnd"/>
            <w:r w:rsidR="00EF5B3B" w:rsidRPr="008168D0">
              <w:rPr>
                <w:rFonts w:ascii="Times New Roman" w:hAnsi="Times New Roman" w:cs="Times New Roman"/>
              </w:rPr>
              <w:t xml:space="preserve"> (2016); „</w:t>
            </w:r>
            <w:proofErr w:type="spellStart"/>
            <w:r>
              <w:rPr>
                <w:rFonts w:ascii="Times New Roman" w:hAnsi="Times New Roman" w:cs="Times New Roman"/>
                <w:bCs/>
              </w:rPr>
              <w:t>Procena</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uticaja</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tehnoloških</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parametara</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na</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gubitak</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mase</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i</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širinu</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propiljka</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kod</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rezanja</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hrastovine</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vodenim</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mlazom</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sa</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abrazivom</w:t>
            </w:r>
            <w:proofErr w:type="spellEnd"/>
            <w:r w:rsidR="00EF5B3B">
              <w:rPr>
                <w:rFonts w:ascii="Times New Roman" w:hAnsi="Times New Roman" w:cs="Times New Roman"/>
                <w:bCs/>
              </w:rPr>
              <w:t>”</w:t>
            </w:r>
            <w:r w:rsidR="00EF5B3B" w:rsidRPr="008168D0">
              <w:rPr>
                <w:rFonts w:ascii="Times New Roman" w:hAnsi="Times New Roman" w:cs="Times New Roman"/>
                <w:bCs/>
              </w:rPr>
              <w:t xml:space="preserve">, </w:t>
            </w:r>
            <w:proofErr w:type="spellStart"/>
            <w:r>
              <w:rPr>
                <w:rFonts w:ascii="Times New Roman" w:hAnsi="Times New Roman" w:cs="Times New Roman"/>
                <w:bCs/>
              </w:rPr>
              <w:t>Velimir</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Đukuć</w:t>
            </w:r>
            <w:r w:rsidR="00EF5B3B" w:rsidRPr="008168D0">
              <w:rPr>
                <w:rFonts w:ascii="Times New Roman" w:hAnsi="Times New Roman" w:cs="Times New Roman"/>
                <w:bCs/>
              </w:rPr>
              <w:t>-</w:t>
            </w:r>
            <w:r>
              <w:rPr>
                <w:rFonts w:ascii="Times New Roman" w:hAnsi="Times New Roman" w:cs="Times New Roman"/>
                <w:bCs/>
              </w:rPr>
              <w:t>Lazović</w:t>
            </w:r>
            <w:proofErr w:type="spellEnd"/>
            <w:r w:rsidR="00EF5B3B" w:rsidRPr="008168D0">
              <w:rPr>
                <w:rFonts w:ascii="Times New Roman" w:hAnsi="Times New Roman" w:cs="Times New Roman"/>
                <w:bCs/>
              </w:rPr>
              <w:t xml:space="preserve"> (2015); „</w:t>
            </w:r>
            <w:proofErr w:type="spellStart"/>
            <w:r>
              <w:rPr>
                <w:rFonts w:ascii="Times New Roman" w:hAnsi="Times New Roman" w:cs="Times New Roman"/>
                <w:bCs/>
              </w:rPr>
              <w:t>Merenje</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sile</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rezanja</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kod</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tehnološke</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operacije</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rendisanja</w:t>
            </w:r>
            <w:proofErr w:type="spellEnd"/>
            <w:r w:rsidR="00EF5B3B">
              <w:rPr>
                <w:rFonts w:ascii="Times New Roman" w:hAnsi="Times New Roman" w:cs="Times New Roman"/>
                <w:bCs/>
              </w:rPr>
              <w:t>”</w:t>
            </w:r>
            <w:r w:rsidR="00EF5B3B" w:rsidRPr="008168D0">
              <w:rPr>
                <w:rFonts w:ascii="Times New Roman" w:hAnsi="Times New Roman" w:cs="Times New Roman"/>
                <w:bCs/>
              </w:rPr>
              <w:t xml:space="preserve">, </w:t>
            </w:r>
            <w:proofErr w:type="spellStart"/>
            <w:r>
              <w:rPr>
                <w:rFonts w:ascii="Times New Roman" w:hAnsi="Times New Roman" w:cs="Times New Roman"/>
                <w:bCs/>
              </w:rPr>
              <w:t>Miloš</w:t>
            </w:r>
            <w:proofErr w:type="spellEnd"/>
            <w:r w:rsidR="00EF5B3B" w:rsidRPr="008168D0">
              <w:rPr>
                <w:rFonts w:ascii="Times New Roman" w:hAnsi="Times New Roman" w:cs="Times New Roman"/>
                <w:bCs/>
              </w:rPr>
              <w:t xml:space="preserve"> </w:t>
            </w:r>
            <w:proofErr w:type="spellStart"/>
            <w:r>
              <w:rPr>
                <w:rFonts w:ascii="Times New Roman" w:hAnsi="Times New Roman" w:cs="Times New Roman"/>
                <w:bCs/>
              </w:rPr>
              <w:t>Karavdija</w:t>
            </w:r>
            <w:proofErr w:type="spellEnd"/>
            <w:r w:rsidR="00EF5B3B" w:rsidRPr="008168D0">
              <w:rPr>
                <w:rFonts w:ascii="Times New Roman" w:hAnsi="Times New Roman" w:cs="Times New Roman"/>
                <w:bCs/>
              </w:rPr>
              <w:t xml:space="preserve"> (2015); „</w:t>
            </w:r>
            <w:proofErr w:type="spellStart"/>
            <w:r>
              <w:rPr>
                <w:rFonts w:ascii="Times New Roman" w:hAnsi="Times New Roman" w:cs="Times New Roman"/>
              </w:rPr>
              <w:t>Gubitak</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mase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materijala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kod</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obrade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vodenim</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mlazom</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r>
              <w:rPr>
                <w:rFonts w:ascii="Times New Roman" w:hAnsi="Times New Roman" w:cs="Times New Roman"/>
              </w:rPr>
              <w:t>Lazar</w:t>
            </w:r>
            <w:r w:rsidR="00EF5B3B" w:rsidRPr="008168D0">
              <w:rPr>
                <w:rFonts w:ascii="Times New Roman" w:hAnsi="Times New Roman" w:cs="Times New Roman"/>
              </w:rPr>
              <w:t xml:space="preserve"> </w:t>
            </w:r>
            <w:proofErr w:type="spellStart"/>
            <w:r>
              <w:rPr>
                <w:rFonts w:ascii="Times New Roman" w:hAnsi="Times New Roman" w:cs="Times New Roman"/>
              </w:rPr>
              <w:t>Janković</w:t>
            </w:r>
            <w:proofErr w:type="spellEnd"/>
            <w:r w:rsidR="00EF5B3B" w:rsidRPr="008168D0">
              <w:rPr>
                <w:rFonts w:ascii="Times New Roman" w:hAnsi="Times New Roman" w:cs="Times New Roman"/>
              </w:rPr>
              <w:t xml:space="preserve"> (2013); „</w:t>
            </w:r>
            <w:proofErr w:type="spellStart"/>
            <w:r>
              <w:rPr>
                <w:rFonts w:ascii="Times New Roman" w:hAnsi="Times New Roman" w:cs="Times New Roman"/>
              </w:rPr>
              <w:t>Uticaj</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nekih</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fizičkih</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mehaničkih</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svojstava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na</w:t>
            </w:r>
            <w:proofErr w:type="spellEnd"/>
            <w:r w:rsidR="00EF5B3B">
              <w:rPr>
                <w:rFonts w:ascii="Times New Roman" w:hAnsi="Times New Roman" w:cs="Times New Roman"/>
              </w:rPr>
              <w:t xml:space="preserve"> </w:t>
            </w:r>
            <w:proofErr w:type="spellStart"/>
            <w:r>
              <w:rPr>
                <w:rFonts w:ascii="Times New Roman" w:hAnsi="Times New Roman" w:cs="Times New Roman"/>
              </w:rPr>
              <w:t>specifični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otpor</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rezanja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hrastovine</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Bojan</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Crnogaća</w:t>
            </w:r>
            <w:proofErr w:type="spellEnd"/>
            <w:r w:rsidR="00EF5B3B" w:rsidRPr="008168D0">
              <w:rPr>
                <w:rFonts w:ascii="Times New Roman" w:hAnsi="Times New Roman" w:cs="Times New Roman"/>
              </w:rPr>
              <w:t xml:space="preserve"> (2013); „</w:t>
            </w:r>
            <w:proofErr w:type="spellStart"/>
            <w:r>
              <w:rPr>
                <w:rFonts w:ascii="Times New Roman" w:hAnsi="Times New Roman" w:cs="Times New Roman"/>
              </w:rPr>
              <w:t>Specifični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otpori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rezanja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pri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obradi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bukovine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obimnim</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glodanjem</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Milkica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Milutinović</w:t>
            </w:r>
            <w:proofErr w:type="spellEnd"/>
            <w:r w:rsidR="00EF5B3B" w:rsidRPr="008168D0">
              <w:rPr>
                <w:rFonts w:ascii="Times New Roman" w:hAnsi="Times New Roman" w:cs="Times New Roman"/>
              </w:rPr>
              <w:t xml:space="preserve"> (2013); „</w:t>
            </w:r>
            <w:proofErr w:type="spellStart"/>
            <w:r>
              <w:rPr>
                <w:rFonts w:ascii="Times New Roman" w:hAnsi="Times New Roman" w:cs="Times New Roman"/>
              </w:rPr>
              <w:t>Istraživanje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uticajnih</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faktora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na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specifični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otpor</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rezanja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nekih</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tipova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ploča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na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bazi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drveta</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Goran</w:t>
            </w:r>
            <w:proofErr w:type="spellEnd"/>
            <w:r w:rsidR="00EF5B3B" w:rsidRPr="008168D0">
              <w:rPr>
                <w:rFonts w:ascii="Times New Roman" w:hAnsi="Times New Roman" w:cs="Times New Roman"/>
              </w:rPr>
              <w:t xml:space="preserve"> </w:t>
            </w:r>
            <w:r>
              <w:rPr>
                <w:rFonts w:ascii="Times New Roman" w:hAnsi="Times New Roman" w:cs="Times New Roman"/>
              </w:rPr>
              <w:t>S</w:t>
            </w:r>
            <w:r w:rsidR="00EF5B3B" w:rsidRPr="008168D0">
              <w:rPr>
                <w:rFonts w:ascii="Times New Roman" w:hAnsi="Times New Roman" w:cs="Times New Roman"/>
              </w:rPr>
              <w:t xml:space="preserve">. </w:t>
            </w:r>
            <w:proofErr w:type="spellStart"/>
            <w:r>
              <w:rPr>
                <w:rFonts w:ascii="Times New Roman" w:hAnsi="Times New Roman" w:cs="Times New Roman"/>
              </w:rPr>
              <w:t>Milutinović</w:t>
            </w:r>
            <w:proofErr w:type="spellEnd"/>
            <w:r w:rsidR="00EF5B3B" w:rsidRPr="008168D0">
              <w:rPr>
                <w:rFonts w:ascii="Times New Roman" w:hAnsi="Times New Roman" w:cs="Times New Roman"/>
              </w:rPr>
              <w:t xml:space="preserve"> (2012); </w:t>
            </w:r>
            <w:proofErr w:type="spellStart"/>
            <w:r>
              <w:rPr>
                <w:rFonts w:ascii="Times New Roman" w:hAnsi="Times New Roman" w:cs="Times New Roman"/>
              </w:rPr>
              <w:t>Specifičnosti</w:t>
            </w:r>
            <w:proofErr w:type="spellEnd"/>
            <w:r w:rsidR="00EF5B3B" w:rsidRPr="008168D0">
              <w:rPr>
                <w:rFonts w:ascii="Times New Roman" w:hAnsi="Times New Roman" w:cs="Times New Roman"/>
              </w:rPr>
              <w:t xml:space="preserve"> </w:t>
            </w:r>
            <w:r>
              <w:rPr>
                <w:rFonts w:ascii="Times New Roman" w:hAnsi="Times New Roman" w:cs="Times New Roman"/>
              </w:rPr>
              <w:t>CNC</w:t>
            </w:r>
            <w:r w:rsidR="00EF5B3B" w:rsidRPr="008168D0">
              <w:rPr>
                <w:rFonts w:ascii="Times New Roman" w:hAnsi="Times New Roman" w:cs="Times New Roman"/>
              </w:rPr>
              <w:t xml:space="preserve"> </w:t>
            </w:r>
            <w:proofErr w:type="spellStart"/>
            <w:r>
              <w:rPr>
                <w:rFonts w:ascii="Times New Roman" w:hAnsi="Times New Roman" w:cs="Times New Roman"/>
              </w:rPr>
              <w:t>mašina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za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obradu</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drveta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njihovo</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programiranje</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Dragana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Kolarević</w:t>
            </w:r>
            <w:proofErr w:type="spellEnd"/>
            <w:r w:rsidR="00EF5B3B" w:rsidRPr="008168D0">
              <w:rPr>
                <w:rFonts w:ascii="Times New Roman" w:hAnsi="Times New Roman" w:cs="Times New Roman"/>
              </w:rPr>
              <w:t xml:space="preserve"> (2012).</w:t>
            </w:r>
          </w:p>
          <w:p w:rsidR="00EF5B3B" w:rsidRPr="008168D0" w:rsidRDefault="00920DFB" w:rsidP="00EF5B3B">
            <w:pPr>
              <w:spacing w:before="120"/>
              <w:jc w:val="both"/>
              <w:rPr>
                <w:rFonts w:ascii="Times New Roman" w:hAnsi="Times New Roman" w:cs="Times New Roman"/>
              </w:rPr>
            </w:pPr>
            <w:r>
              <w:rPr>
                <w:rFonts w:ascii="Times New Roman" w:hAnsi="Times New Roman" w:cs="Times New Roman"/>
                <w:b/>
              </w:rPr>
              <w:t>Final papers</w:t>
            </w:r>
            <w:r w:rsidR="00EF5B3B" w:rsidRPr="008168D0">
              <w:rPr>
                <w:rFonts w:ascii="Times New Roman" w:hAnsi="Times New Roman" w:cs="Times New Roman"/>
                <w:b/>
              </w:rPr>
              <w:t xml:space="preserve"> </w:t>
            </w:r>
            <w:r w:rsidR="00EF5B3B">
              <w:rPr>
                <w:rFonts w:ascii="Times New Roman" w:hAnsi="Times New Roman" w:cs="Times New Roman"/>
                <w:b/>
              </w:rPr>
              <w:t>‒</w:t>
            </w:r>
            <w:r>
              <w:rPr>
                <w:rFonts w:ascii="Times New Roman" w:hAnsi="Times New Roman" w:cs="Times New Roman"/>
                <w:b/>
              </w:rPr>
              <w:t xml:space="preserve"> undergraduate studies</w:t>
            </w:r>
            <w:r w:rsidR="00EF5B3B" w:rsidRPr="008168D0">
              <w:rPr>
                <w:rFonts w:ascii="Times New Roman" w:hAnsi="Times New Roman" w:cs="Times New Roman"/>
                <w:b/>
              </w:rPr>
              <w:t>:</w:t>
            </w:r>
            <w:r w:rsidR="00EF5B3B" w:rsidRPr="008168D0">
              <w:rPr>
                <w:rFonts w:ascii="Times New Roman" w:hAnsi="Times New Roman" w:cs="Times New Roman"/>
              </w:rPr>
              <w:t xml:space="preserve"> </w:t>
            </w:r>
            <w:r w:rsidR="00EF5B3B">
              <w:rPr>
                <w:rFonts w:ascii="Times New Roman" w:hAnsi="Times New Roman" w:cs="Times New Roman"/>
              </w:rPr>
              <w:t>„</w:t>
            </w:r>
            <w:proofErr w:type="spellStart"/>
            <w:r>
              <w:rPr>
                <w:rFonts w:ascii="Times New Roman" w:hAnsi="Times New Roman" w:cs="Times New Roman"/>
              </w:rPr>
              <w:t>Analiza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predlog</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transportnog</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sistema</w:t>
            </w:r>
            <w:proofErr w:type="spellEnd"/>
            <w:r w:rsidR="00EF5B3B" w:rsidRPr="008168D0">
              <w:rPr>
                <w:rFonts w:ascii="Times New Roman" w:hAnsi="Times New Roman" w:cs="Times New Roman"/>
              </w:rPr>
              <w:t xml:space="preserve"> </w:t>
            </w:r>
            <w:r>
              <w:rPr>
                <w:rFonts w:ascii="Times New Roman" w:hAnsi="Times New Roman" w:cs="Times New Roman"/>
              </w:rPr>
              <w:t>u</w:t>
            </w:r>
            <w:r w:rsidR="00EF5B3B" w:rsidRPr="008168D0">
              <w:rPr>
                <w:rFonts w:ascii="Times New Roman" w:hAnsi="Times New Roman" w:cs="Times New Roman"/>
              </w:rPr>
              <w:t xml:space="preserve"> </w:t>
            </w:r>
            <w:proofErr w:type="spellStart"/>
            <w:r>
              <w:rPr>
                <w:rFonts w:ascii="Times New Roman" w:hAnsi="Times New Roman" w:cs="Times New Roman"/>
              </w:rPr>
              <w:t>odeljenju</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za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mašinsku</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obradu</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masiva</w:t>
            </w:r>
            <w:proofErr w:type="spellEnd"/>
            <w:r w:rsidR="00EF5B3B" w:rsidRPr="008168D0">
              <w:rPr>
                <w:rFonts w:ascii="Times New Roman" w:hAnsi="Times New Roman" w:cs="Times New Roman"/>
              </w:rPr>
              <w:t xml:space="preserve"> </w:t>
            </w:r>
            <w:r w:rsidR="00EF5B3B">
              <w:rPr>
                <w:rFonts w:ascii="Times New Roman" w:hAnsi="Times New Roman" w:cs="Times New Roman"/>
              </w:rPr>
              <w:t>‘</w:t>
            </w:r>
            <w:r>
              <w:rPr>
                <w:rFonts w:ascii="Times New Roman" w:hAnsi="Times New Roman" w:cs="Times New Roman"/>
              </w:rPr>
              <w:t>TINA</w:t>
            </w:r>
            <w:r w:rsidR="00EF5B3B">
              <w:rPr>
                <w:rFonts w:ascii="Times New Roman" w:hAnsi="Times New Roman" w:cs="Times New Roman"/>
              </w:rPr>
              <w:t>’</w:t>
            </w:r>
            <w:r w:rsidR="00EF5B3B" w:rsidRPr="008168D0">
              <w:rPr>
                <w:rFonts w:ascii="Times New Roman" w:hAnsi="Times New Roman" w:cs="Times New Roman"/>
              </w:rPr>
              <w:t xml:space="preserve"> </w:t>
            </w:r>
            <w:r>
              <w:rPr>
                <w:rFonts w:ascii="Times New Roman" w:hAnsi="Times New Roman" w:cs="Times New Roman"/>
              </w:rPr>
              <w:t>A</w:t>
            </w:r>
            <w:r w:rsidR="00EF5B3B" w:rsidRPr="008168D0">
              <w:rPr>
                <w:rFonts w:ascii="Times New Roman" w:hAnsi="Times New Roman" w:cs="Times New Roman"/>
              </w:rPr>
              <w:t>.</w:t>
            </w:r>
            <w:r>
              <w:rPr>
                <w:rFonts w:ascii="Times New Roman" w:hAnsi="Times New Roman" w:cs="Times New Roman"/>
              </w:rPr>
              <w:t>D</w:t>
            </w:r>
            <w:r w:rsidR="00EF5B3B" w:rsidRPr="008168D0">
              <w:rPr>
                <w:rFonts w:ascii="Times New Roman" w:hAnsi="Times New Roman" w:cs="Times New Roman"/>
              </w:rPr>
              <w:t xml:space="preserve">. </w:t>
            </w:r>
            <w:proofErr w:type="spellStart"/>
            <w:r>
              <w:rPr>
                <w:rFonts w:ascii="Times New Roman" w:hAnsi="Times New Roman" w:cs="Times New Roman"/>
              </w:rPr>
              <w:t>Knjaževac</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Milanović</w:t>
            </w:r>
            <w:proofErr w:type="spellEnd"/>
            <w:r w:rsidR="00EF5B3B" w:rsidRPr="008168D0">
              <w:rPr>
                <w:rFonts w:ascii="Times New Roman" w:hAnsi="Times New Roman" w:cs="Times New Roman"/>
              </w:rPr>
              <w:t xml:space="preserve"> </w:t>
            </w:r>
            <w:r>
              <w:rPr>
                <w:rFonts w:ascii="Times New Roman" w:hAnsi="Times New Roman" w:cs="Times New Roman"/>
              </w:rPr>
              <w:t>Milan</w:t>
            </w:r>
            <w:r w:rsidR="00EF5B3B" w:rsidRPr="008168D0">
              <w:rPr>
                <w:rFonts w:ascii="Times New Roman" w:hAnsi="Times New Roman" w:cs="Times New Roman"/>
              </w:rPr>
              <w:t xml:space="preserve"> (2016); „</w:t>
            </w:r>
            <w:proofErr w:type="spellStart"/>
            <w:r>
              <w:rPr>
                <w:rFonts w:ascii="Times New Roman" w:hAnsi="Times New Roman" w:cs="Times New Roman"/>
              </w:rPr>
              <w:t>Upotreba</w:t>
            </w:r>
            <w:proofErr w:type="spellEnd"/>
            <w:r w:rsidR="00EF5B3B" w:rsidRPr="008168D0">
              <w:rPr>
                <w:rFonts w:ascii="Times New Roman" w:hAnsi="Times New Roman" w:cs="Times New Roman"/>
              </w:rPr>
              <w:t xml:space="preserve"> </w:t>
            </w:r>
            <w:r>
              <w:rPr>
                <w:rFonts w:ascii="Times New Roman" w:hAnsi="Times New Roman" w:cs="Times New Roman"/>
              </w:rPr>
              <w:t>ultra</w:t>
            </w:r>
            <w:r w:rsidR="00EF5B3B" w:rsidRPr="008168D0">
              <w:rPr>
                <w:rFonts w:ascii="Times New Roman" w:hAnsi="Times New Roman" w:cs="Times New Roman"/>
              </w:rPr>
              <w:t>-</w:t>
            </w:r>
            <w:proofErr w:type="spellStart"/>
            <w:r>
              <w:rPr>
                <w:rFonts w:ascii="Times New Roman" w:hAnsi="Times New Roman" w:cs="Times New Roman"/>
              </w:rPr>
              <w:t>zvuka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kao</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pokazatelja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stanja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drveta</w:t>
            </w:r>
            <w:proofErr w:type="spellEnd"/>
            <w:r w:rsidR="00EF5B3B">
              <w:rPr>
                <w:rFonts w:ascii="Times New Roman" w:hAnsi="Times New Roman" w:cs="Times New Roman"/>
              </w:rPr>
              <w:t>”</w:t>
            </w:r>
            <w:r w:rsidR="00F916B5">
              <w:rPr>
                <w:rFonts w:ascii="Times New Roman" w:hAnsi="Times New Roman" w:cs="Times New Roman"/>
              </w:rPr>
              <w:t xml:space="preserve">, </w:t>
            </w:r>
            <w:proofErr w:type="spellStart"/>
            <w:r>
              <w:rPr>
                <w:rFonts w:ascii="Times New Roman" w:hAnsi="Times New Roman" w:cs="Times New Roman"/>
              </w:rPr>
              <w:t>Duško</w:t>
            </w:r>
            <w:proofErr w:type="spellEnd"/>
            <w:r w:rsidR="00F916B5">
              <w:rPr>
                <w:rFonts w:ascii="Times New Roman" w:hAnsi="Times New Roman" w:cs="Times New Roman"/>
              </w:rPr>
              <w:t xml:space="preserve"> </w:t>
            </w:r>
            <w:proofErr w:type="spellStart"/>
            <w:r>
              <w:rPr>
                <w:rFonts w:ascii="Times New Roman" w:hAnsi="Times New Roman" w:cs="Times New Roman"/>
              </w:rPr>
              <w:t>Nunić</w:t>
            </w:r>
            <w:proofErr w:type="spellEnd"/>
            <w:r w:rsidR="00F916B5">
              <w:rPr>
                <w:rFonts w:ascii="Times New Roman" w:hAnsi="Times New Roman" w:cs="Times New Roman"/>
              </w:rPr>
              <w:t xml:space="preserve"> (2016); „</w:t>
            </w:r>
            <w:proofErr w:type="spellStart"/>
            <w:r>
              <w:rPr>
                <w:rFonts w:ascii="Times New Roman" w:hAnsi="Times New Roman" w:cs="Times New Roman"/>
              </w:rPr>
              <w:t>Gubitak</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mase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materijala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kod</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obrade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vodenim</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mlazom</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Ivana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Lazić</w:t>
            </w:r>
            <w:proofErr w:type="spellEnd"/>
            <w:r w:rsidR="00EF5B3B" w:rsidRPr="008168D0">
              <w:rPr>
                <w:rFonts w:ascii="Times New Roman" w:hAnsi="Times New Roman" w:cs="Times New Roman"/>
              </w:rPr>
              <w:t xml:space="preserve"> (2016);</w:t>
            </w:r>
            <w:r w:rsidR="00EF5B3B">
              <w:rPr>
                <w:rFonts w:ascii="Times New Roman" w:hAnsi="Times New Roman" w:cs="Times New Roman"/>
              </w:rPr>
              <w:t xml:space="preserve"> „</w:t>
            </w:r>
            <w:proofErr w:type="spellStart"/>
            <w:r>
              <w:rPr>
                <w:rFonts w:ascii="Times New Roman" w:hAnsi="Times New Roman" w:cs="Times New Roman"/>
              </w:rPr>
              <w:t>Analiza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predlog</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transportnog</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sistema</w:t>
            </w:r>
            <w:proofErr w:type="spellEnd"/>
            <w:r w:rsidR="00EF5B3B" w:rsidRPr="008168D0">
              <w:rPr>
                <w:rFonts w:ascii="Times New Roman" w:hAnsi="Times New Roman" w:cs="Times New Roman"/>
              </w:rPr>
              <w:t xml:space="preserve"> </w:t>
            </w:r>
            <w:r>
              <w:rPr>
                <w:rFonts w:ascii="Times New Roman" w:hAnsi="Times New Roman" w:cs="Times New Roman"/>
              </w:rPr>
              <w:t>u</w:t>
            </w:r>
            <w:r w:rsidR="00EF5B3B" w:rsidRPr="008168D0">
              <w:rPr>
                <w:rFonts w:ascii="Times New Roman" w:hAnsi="Times New Roman" w:cs="Times New Roman"/>
              </w:rPr>
              <w:t xml:space="preserve"> </w:t>
            </w:r>
            <w:proofErr w:type="spellStart"/>
            <w:r>
              <w:rPr>
                <w:rFonts w:ascii="Times New Roman" w:hAnsi="Times New Roman" w:cs="Times New Roman"/>
              </w:rPr>
              <w:t>odeljenju</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za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mašinsku</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obradu</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masiva</w:t>
            </w:r>
            <w:proofErr w:type="spellEnd"/>
            <w:r w:rsidR="00EF5B3B" w:rsidRPr="008168D0">
              <w:rPr>
                <w:rFonts w:ascii="Times New Roman" w:hAnsi="Times New Roman" w:cs="Times New Roman"/>
              </w:rPr>
              <w:t xml:space="preserve"> </w:t>
            </w:r>
            <w:r>
              <w:rPr>
                <w:rFonts w:ascii="Times New Roman" w:hAnsi="Times New Roman" w:cs="Times New Roman"/>
              </w:rPr>
              <w:t>TINA</w:t>
            </w:r>
            <w:r w:rsidR="00EF5B3B" w:rsidRPr="008168D0">
              <w:rPr>
                <w:rFonts w:ascii="Times New Roman" w:hAnsi="Times New Roman" w:cs="Times New Roman"/>
              </w:rPr>
              <w:t xml:space="preserve"> </w:t>
            </w:r>
            <w:r>
              <w:rPr>
                <w:rFonts w:ascii="Times New Roman" w:hAnsi="Times New Roman" w:cs="Times New Roman"/>
              </w:rPr>
              <w:t>A</w:t>
            </w:r>
            <w:r w:rsidR="00EF5B3B" w:rsidRPr="008168D0">
              <w:rPr>
                <w:rFonts w:ascii="Times New Roman" w:hAnsi="Times New Roman" w:cs="Times New Roman"/>
              </w:rPr>
              <w:t>.</w:t>
            </w:r>
            <w:r>
              <w:rPr>
                <w:rFonts w:ascii="Times New Roman" w:hAnsi="Times New Roman" w:cs="Times New Roman"/>
              </w:rPr>
              <w:t>D</w:t>
            </w:r>
            <w:r w:rsidR="00EF5B3B" w:rsidRPr="008168D0">
              <w:rPr>
                <w:rFonts w:ascii="Times New Roman" w:hAnsi="Times New Roman" w:cs="Times New Roman"/>
              </w:rPr>
              <w:t xml:space="preserve">. </w:t>
            </w:r>
            <w:proofErr w:type="spellStart"/>
            <w:r>
              <w:rPr>
                <w:rFonts w:ascii="Times New Roman" w:hAnsi="Times New Roman" w:cs="Times New Roman"/>
              </w:rPr>
              <w:t>Knjaževac</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r>
              <w:rPr>
                <w:rFonts w:ascii="Times New Roman" w:hAnsi="Times New Roman" w:cs="Times New Roman"/>
              </w:rPr>
              <w:t>Milan</w:t>
            </w:r>
            <w:r w:rsidR="00EF5B3B" w:rsidRPr="008168D0">
              <w:rPr>
                <w:rFonts w:ascii="Times New Roman" w:hAnsi="Times New Roman" w:cs="Times New Roman"/>
              </w:rPr>
              <w:t xml:space="preserve"> </w:t>
            </w:r>
            <w:proofErr w:type="spellStart"/>
            <w:r>
              <w:rPr>
                <w:rFonts w:ascii="Times New Roman" w:hAnsi="Times New Roman" w:cs="Times New Roman"/>
              </w:rPr>
              <w:t>Milanović</w:t>
            </w:r>
            <w:proofErr w:type="spellEnd"/>
            <w:r w:rsidR="00EF5B3B" w:rsidRPr="008168D0">
              <w:rPr>
                <w:rFonts w:ascii="Times New Roman" w:hAnsi="Times New Roman" w:cs="Times New Roman"/>
              </w:rPr>
              <w:t xml:space="preserve"> (2016); „</w:t>
            </w:r>
            <w:proofErr w:type="spellStart"/>
            <w:r>
              <w:rPr>
                <w:rFonts w:ascii="Times New Roman" w:hAnsi="Times New Roman" w:cs="Times New Roman"/>
              </w:rPr>
              <w:t>Unutrašnji</w:t>
            </w:r>
            <w:proofErr w:type="spellEnd"/>
            <w:r w:rsidR="00EF5B3B" w:rsidRPr="008168D0">
              <w:rPr>
                <w:rFonts w:ascii="Times New Roman" w:hAnsi="Times New Roman" w:cs="Times New Roman"/>
              </w:rPr>
              <w:t xml:space="preserve"> </w:t>
            </w:r>
            <w:r>
              <w:rPr>
                <w:rFonts w:ascii="Times New Roman" w:hAnsi="Times New Roman" w:cs="Times New Roman"/>
              </w:rPr>
              <w:t>transport</w:t>
            </w:r>
            <w:r w:rsidR="00EF5B3B" w:rsidRPr="008168D0">
              <w:rPr>
                <w:rFonts w:ascii="Times New Roman" w:hAnsi="Times New Roman" w:cs="Times New Roman"/>
              </w:rPr>
              <w:t xml:space="preserve"> </w:t>
            </w:r>
            <w:r>
              <w:rPr>
                <w:rFonts w:ascii="Times New Roman" w:hAnsi="Times New Roman" w:cs="Times New Roman"/>
              </w:rPr>
              <w:t>u</w:t>
            </w:r>
            <w:r w:rsidR="00EF5B3B" w:rsidRPr="008168D0">
              <w:rPr>
                <w:rFonts w:ascii="Times New Roman" w:hAnsi="Times New Roman" w:cs="Times New Roman"/>
              </w:rPr>
              <w:t xml:space="preserve"> </w:t>
            </w:r>
            <w:proofErr w:type="spellStart"/>
            <w:r>
              <w:rPr>
                <w:rFonts w:ascii="Times New Roman" w:hAnsi="Times New Roman" w:cs="Times New Roman"/>
              </w:rPr>
              <w:t>fleksibilnim</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proizvodnim</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sistemima</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r>
              <w:rPr>
                <w:rFonts w:ascii="Times New Roman" w:hAnsi="Times New Roman" w:cs="Times New Roman"/>
              </w:rPr>
              <w:t>Tamara</w:t>
            </w:r>
            <w:r w:rsidR="00EF5B3B" w:rsidRPr="008168D0">
              <w:rPr>
                <w:rFonts w:ascii="Times New Roman" w:hAnsi="Times New Roman" w:cs="Times New Roman"/>
              </w:rPr>
              <w:t xml:space="preserve"> </w:t>
            </w:r>
            <w:proofErr w:type="spellStart"/>
            <w:r>
              <w:rPr>
                <w:rFonts w:ascii="Times New Roman" w:hAnsi="Times New Roman" w:cs="Times New Roman"/>
              </w:rPr>
              <w:t>Janićijević</w:t>
            </w:r>
            <w:proofErr w:type="spellEnd"/>
            <w:r w:rsidR="00EF5B3B" w:rsidRPr="008168D0">
              <w:rPr>
                <w:rFonts w:ascii="Times New Roman" w:hAnsi="Times New Roman" w:cs="Times New Roman"/>
              </w:rPr>
              <w:t xml:space="preserve"> (2016); „</w:t>
            </w:r>
            <w:proofErr w:type="spellStart"/>
            <w:r>
              <w:rPr>
                <w:rFonts w:ascii="Times New Roman" w:hAnsi="Times New Roman" w:cs="Times New Roman"/>
              </w:rPr>
              <w:t>Skladišta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transportni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uređaji</w:t>
            </w:r>
            <w:proofErr w:type="spellEnd"/>
            <w:r w:rsidR="00EF5B3B" w:rsidRPr="008168D0">
              <w:rPr>
                <w:rFonts w:ascii="Times New Roman" w:hAnsi="Times New Roman" w:cs="Times New Roman"/>
              </w:rPr>
              <w:t xml:space="preserve"> </w:t>
            </w:r>
            <w:r>
              <w:rPr>
                <w:rFonts w:ascii="Times New Roman" w:hAnsi="Times New Roman" w:cs="Times New Roman"/>
              </w:rPr>
              <w:t>u</w:t>
            </w:r>
            <w:r w:rsidR="00EF5B3B" w:rsidRPr="008168D0">
              <w:rPr>
                <w:rFonts w:ascii="Times New Roman" w:hAnsi="Times New Roman" w:cs="Times New Roman"/>
              </w:rPr>
              <w:t xml:space="preserve"> </w:t>
            </w:r>
            <w:proofErr w:type="spellStart"/>
            <w:r>
              <w:rPr>
                <w:rFonts w:ascii="Times New Roman" w:hAnsi="Times New Roman" w:cs="Times New Roman"/>
              </w:rPr>
              <w:t>preradi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drveta</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Jelena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Mladenović</w:t>
            </w:r>
            <w:proofErr w:type="spellEnd"/>
            <w:r w:rsidR="00EF5B3B" w:rsidRPr="008168D0">
              <w:rPr>
                <w:rFonts w:ascii="Times New Roman" w:hAnsi="Times New Roman" w:cs="Times New Roman"/>
              </w:rPr>
              <w:t xml:space="preserve"> (2016); „</w:t>
            </w:r>
            <w:proofErr w:type="spellStart"/>
            <w:r>
              <w:rPr>
                <w:rFonts w:ascii="Times New Roman" w:hAnsi="Times New Roman" w:cs="Times New Roman"/>
              </w:rPr>
              <w:t>Zaštita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od</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požara</w:t>
            </w:r>
            <w:proofErr w:type="spellEnd"/>
            <w:r w:rsidR="00EF5B3B" w:rsidRPr="008168D0">
              <w:rPr>
                <w:rFonts w:ascii="Times New Roman" w:hAnsi="Times New Roman" w:cs="Times New Roman"/>
              </w:rPr>
              <w:t xml:space="preserve"> </w:t>
            </w:r>
            <w:r>
              <w:rPr>
                <w:rFonts w:ascii="Times New Roman" w:hAnsi="Times New Roman" w:cs="Times New Roman"/>
              </w:rPr>
              <w:t>u</w:t>
            </w:r>
            <w:r w:rsidR="00EF5B3B" w:rsidRPr="008168D0">
              <w:rPr>
                <w:rFonts w:ascii="Times New Roman" w:hAnsi="Times New Roman" w:cs="Times New Roman"/>
              </w:rPr>
              <w:t xml:space="preserve"> </w:t>
            </w:r>
            <w:proofErr w:type="spellStart"/>
            <w:r>
              <w:rPr>
                <w:rFonts w:ascii="Times New Roman" w:hAnsi="Times New Roman" w:cs="Times New Roman"/>
              </w:rPr>
              <w:t>pneumatskim</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instalacijama</w:t>
            </w:r>
            <w:proofErr w:type="spellEnd"/>
            <w:r w:rsidR="00EF5B3B" w:rsidRPr="008168D0">
              <w:rPr>
                <w:rFonts w:ascii="Times New Roman" w:hAnsi="Times New Roman" w:cs="Times New Roman"/>
              </w:rPr>
              <w:t xml:space="preserve"> </w:t>
            </w:r>
            <w:r>
              <w:rPr>
                <w:rFonts w:ascii="Times New Roman" w:hAnsi="Times New Roman" w:cs="Times New Roman"/>
              </w:rPr>
              <w:t>u</w:t>
            </w:r>
            <w:r w:rsidR="00EF5B3B" w:rsidRPr="008168D0">
              <w:rPr>
                <w:rFonts w:ascii="Times New Roman" w:hAnsi="Times New Roman" w:cs="Times New Roman"/>
              </w:rPr>
              <w:t xml:space="preserve"> </w:t>
            </w:r>
            <w:proofErr w:type="spellStart"/>
            <w:r>
              <w:rPr>
                <w:rFonts w:ascii="Times New Roman" w:hAnsi="Times New Roman" w:cs="Times New Roman"/>
              </w:rPr>
              <w:t>drvnoj</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industriji</w:t>
            </w:r>
            <w:proofErr w:type="spellEnd"/>
            <w:r w:rsidR="00EF5B3B">
              <w:rPr>
                <w:rFonts w:ascii="Times New Roman" w:hAnsi="Times New Roman" w:cs="Times New Roman"/>
              </w:rPr>
              <w:t xml:space="preserve">”, </w:t>
            </w:r>
            <w:proofErr w:type="spellStart"/>
            <w:r>
              <w:rPr>
                <w:rFonts w:ascii="Times New Roman" w:hAnsi="Times New Roman" w:cs="Times New Roman"/>
              </w:rPr>
              <w:t>Čapaković</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Vladan</w:t>
            </w:r>
            <w:proofErr w:type="spellEnd"/>
            <w:r w:rsidR="00EF5B3B" w:rsidRPr="008168D0">
              <w:rPr>
                <w:rFonts w:ascii="Times New Roman" w:hAnsi="Times New Roman" w:cs="Times New Roman"/>
              </w:rPr>
              <w:t>, 2015; „</w:t>
            </w:r>
            <w:proofErr w:type="spellStart"/>
            <w:r>
              <w:rPr>
                <w:rFonts w:ascii="Times New Roman" w:hAnsi="Times New Roman" w:cs="Times New Roman"/>
              </w:rPr>
              <w:t>Energetski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bilans</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pilanske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prerade</w:t>
            </w:r>
            <w:proofErr w:type="spellEnd"/>
            <w:r w:rsidR="00EF5B3B" w:rsidRPr="008168D0">
              <w:rPr>
                <w:rFonts w:ascii="Times New Roman" w:hAnsi="Times New Roman" w:cs="Times New Roman"/>
              </w:rPr>
              <w:t xml:space="preserve"> </w:t>
            </w:r>
            <w:r>
              <w:rPr>
                <w:rFonts w:ascii="Times New Roman" w:hAnsi="Times New Roman" w:cs="Times New Roman"/>
              </w:rPr>
              <w:t>u</w:t>
            </w:r>
            <w:r w:rsidR="00EF5B3B" w:rsidRPr="008168D0">
              <w:rPr>
                <w:rFonts w:ascii="Times New Roman" w:hAnsi="Times New Roman" w:cs="Times New Roman"/>
              </w:rPr>
              <w:t xml:space="preserve"> </w:t>
            </w:r>
            <w:proofErr w:type="spellStart"/>
            <w:r>
              <w:rPr>
                <w:rFonts w:ascii="Times New Roman" w:hAnsi="Times New Roman" w:cs="Times New Roman"/>
              </w:rPr>
              <w:t>preduzeću</w:t>
            </w:r>
            <w:proofErr w:type="spellEnd"/>
            <w:r w:rsidR="00EF5B3B" w:rsidRPr="008168D0">
              <w:rPr>
                <w:rFonts w:ascii="Times New Roman" w:hAnsi="Times New Roman" w:cs="Times New Roman"/>
              </w:rPr>
              <w:t xml:space="preserve"> </w:t>
            </w:r>
            <w:r w:rsidR="00EF5B3B">
              <w:rPr>
                <w:rFonts w:ascii="Times New Roman" w:hAnsi="Times New Roman" w:cs="Times New Roman"/>
              </w:rPr>
              <w:t>‘</w:t>
            </w:r>
            <w:proofErr w:type="spellStart"/>
            <w:r>
              <w:rPr>
                <w:rFonts w:ascii="Times New Roman" w:hAnsi="Times New Roman" w:cs="Times New Roman"/>
              </w:rPr>
              <w:t>Maja</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Pejović</w:t>
            </w:r>
            <w:proofErr w:type="spellEnd"/>
            <w:r w:rsidR="00EF5B3B" w:rsidRPr="008168D0">
              <w:rPr>
                <w:rFonts w:ascii="Times New Roman" w:hAnsi="Times New Roman" w:cs="Times New Roman"/>
              </w:rPr>
              <w:t xml:space="preserve"> </w:t>
            </w:r>
            <w:r>
              <w:rPr>
                <w:rFonts w:ascii="Times New Roman" w:hAnsi="Times New Roman" w:cs="Times New Roman"/>
              </w:rPr>
              <w:t>S</w:t>
            </w:r>
            <w:r w:rsidR="00EF5B3B" w:rsidRPr="008168D0">
              <w:rPr>
                <w:rFonts w:ascii="Times New Roman" w:hAnsi="Times New Roman" w:cs="Times New Roman"/>
              </w:rPr>
              <w:t xml:space="preserve">. </w:t>
            </w:r>
            <w:proofErr w:type="spellStart"/>
            <w:r>
              <w:rPr>
                <w:rFonts w:ascii="Times New Roman" w:hAnsi="Times New Roman" w:cs="Times New Roman"/>
              </w:rPr>
              <w:t>Maja</w:t>
            </w:r>
            <w:proofErr w:type="spellEnd"/>
            <w:r w:rsidR="00EF5B3B" w:rsidRPr="008168D0">
              <w:rPr>
                <w:rFonts w:ascii="Times New Roman" w:hAnsi="Times New Roman" w:cs="Times New Roman"/>
              </w:rPr>
              <w:t xml:space="preserve"> (2015); „</w:t>
            </w:r>
            <w:proofErr w:type="spellStart"/>
            <w:r>
              <w:rPr>
                <w:rFonts w:ascii="Times New Roman" w:hAnsi="Times New Roman" w:cs="Times New Roman"/>
              </w:rPr>
              <w:t>Postojeće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stanje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unutrašnjeg</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transporta</w:t>
            </w:r>
            <w:proofErr w:type="spellEnd"/>
            <w:r w:rsidR="00EF5B3B" w:rsidRPr="008168D0">
              <w:rPr>
                <w:rFonts w:ascii="Times New Roman" w:hAnsi="Times New Roman" w:cs="Times New Roman"/>
              </w:rPr>
              <w:t xml:space="preserve"> </w:t>
            </w:r>
            <w:r>
              <w:rPr>
                <w:rFonts w:ascii="Times New Roman" w:hAnsi="Times New Roman" w:cs="Times New Roman"/>
              </w:rPr>
              <w:t>u</w:t>
            </w:r>
            <w:r w:rsidR="00EF5B3B" w:rsidRPr="008168D0">
              <w:rPr>
                <w:rFonts w:ascii="Times New Roman" w:hAnsi="Times New Roman" w:cs="Times New Roman"/>
              </w:rPr>
              <w:t xml:space="preserve"> </w:t>
            </w:r>
            <w:proofErr w:type="spellStart"/>
            <w:r>
              <w:rPr>
                <w:rFonts w:ascii="Times New Roman" w:hAnsi="Times New Roman" w:cs="Times New Roman"/>
              </w:rPr>
              <w:t>firmi</w:t>
            </w:r>
            <w:proofErr w:type="spellEnd"/>
            <w:r w:rsidR="00EF5B3B" w:rsidRPr="008168D0">
              <w:rPr>
                <w:rFonts w:ascii="Times New Roman" w:hAnsi="Times New Roman" w:cs="Times New Roman"/>
              </w:rPr>
              <w:t xml:space="preserve"> </w:t>
            </w:r>
            <w:r w:rsidR="00EF5B3B">
              <w:rPr>
                <w:rFonts w:ascii="Times New Roman" w:hAnsi="Times New Roman" w:cs="Times New Roman"/>
              </w:rPr>
              <w:t>‘</w:t>
            </w:r>
            <w:proofErr w:type="spellStart"/>
            <w:r>
              <w:rPr>
                <w:rFonts w:ascii="Times New Roman" w:hAnsi="Times New Roman" w:cs="Times New Roman"/>
              </w:rPr>
              <w:t>Drvoteks</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Planojević</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Dark</w:t>
            </w:r>
            <w:r w:rsidR="00EF5B3B" w:rsidRPr="008168D0">
              <w:rPr>
                <w:rFonts w:ascii="Times New Roman" w:hAnsi="Times New Roman" w:cs="Times New Roman"/>
              </w:rPr>
              <w:t>o</w:t>
            </w:r>
            <w:proofErr w:type="spellEnd"/>
            <w:r w:rsidR="00EF5B3B" w:rsidRPr="008168D0">
              <w:rPr>
                <w:rFonts w:ascii="Times New Roman" w:hAnsi="Times New Roman" w:cs="Times New Roman"/>
              </w:rPr>
              <w:t xml:space="preserve"> (2015); „</w:t>
            </w:r>
            <w:proofErr w:type="spellStart"/>
            <w:r>
              <w:rPr>
                <w:rFonts w:ascii="Times New Roman" w:hAnsi="Times New Roman" w:cs="Times New Roman"/>
              </w:rPr>
              <w:t>Kogeneracija</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mogućnost</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njene</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primene</w:t>
            </w:r>
            <w:proofErr w:type="spellEnd"/>
            <w:r w:rsidR="00EF5B3B" w:rsidRPr="008168D0">
              <w:rPr>
                <w:rFonts w:ascii="Times New Roman" w:hAnsi="Times New Roman" w:cs="Times New Roman"/>
              </w:rPr>
              <w:t xml:space="preserve"> </w:t>
            </w:r>
            <w:r>
              <w:rPr>
                <w:rFonts w:ascii="Times New Roman" w:hAnsi="Times New Roman" w:cs="Times New Roman"/>
              </w:rPr>
              <w:t>u</w:t>
            </w:r>
            <w:r w:rsidR="00EF5B3B" w:rsidRPr="008168D0">
              <w:rPr>
                <w:rFonts w:ascii="Times New Roman" w:hAnsi="Times New Roman" w:cs="Times New Roman"/>
              </w:rPr>
              <w:t xml:space="preserve"> </w:t>
            </w:r>
            <w:proofErr w:type="spellStart"/>
            <w:r>
              <w:rPr>
                <w:rFonts w:ascii="Times New Roman" w:hAnsi="Times New Roman" w:cs="Times New Roman"/>
              </w:rPr>
              <w:t>pilanskoj</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preradi</w:t>
            </w:r>
            <w:proofErr w:type="spellEnd"/>
            <w:r w:rsidR="00EF5B3B" w:rsidRPr="008168D0">
              <w:rPr>
                <w:rFonts w:ascii="Times New Roman" w:hAnsi="Times New Roman" w:cs="Times New Roman"/>
              </w:rPr>
              <w:t xml:space="preserve"> </w:t>
            </w:r>
            <w:proofErr w:type="spellStart"/>
            <w:r>
              <w:rPr>
                <w:rFonts w:ascii="Times New Roman" w:hAnsi="Times New Roman" w:cs="Times New Roman"/>
              </w:rPr>
              <w:t>drveta</w:t>
            </w:r>
            <w:proofErr w:type="spellEnd"/>
            <w:r w:rsidR="00EF5B3B">
              <w:rPr>
                <w:rFonts w:ascii="Times New Roman" w:hAnsi="Times New Roman" w:cs="Times New Roman"/>
              </w:rPr>
              <w:t>”</w:t>
            </w:r>
            <w:r w:rsidR="00EF5B3B" w:rsidRPr="008168D0">
              <w:rPr>
                <w:rFonts w:ascii="Times New Roman" w:hAnsi="Times New Roman" w:cs="Times New Roman"/>
              </w:rPr>
              <w:t xml:space="preserve">, </w:t>
            </w:r>
            <w:proofErr w:type="spellStart"/>
            <w:r>
              <w:rPr>
                <w:rFonts w:ascii="Times New Roman" w:hAnsi="Times New Roman" w:cs="Times New Roman"/>
              </w:rPr>
              <w:t>Ziriković</w:t>
            </w:r>
            <w:proofErr w:type="spellEnd"/>
            <w:r w:rsidR="00EF5B3B" w:rsidRPr="008168D0">
              <w:rPr>
                <w:rFonts w:ascii="Times New Roman" w:hAnsi="Times New Roman" w:cs="Times New Roman"/>
              </w:rPr>
              <w:t xml:space="preserve"> </w:t>
            </w:r>
            <w:r>
              <w:rPr>
                <w:rFonts w:ascii="Times New Roman" w:hAnsi="Times New Roman" w:cs="Times New Roman"/>
              </w:rPr>
              <w:t>M</w:t>
            </w:r>
            <w:r w:rsidR="00EF5B3B" w:rsidRPr="008168D0">
              <w:rPr>
                <w:rFonts w:ascii="Times New Roman" w:hAnsi="Times New Roman" w:cs="Times New Roman"/>
              </w:rPr>
              <w:t xml:space="preserve">. </w:t>
            </w:r>
            <w:proofErr w:type="spellStart"/>
            <w:r>
              <w:rPr>
                <w:rFonts w:ascii="Times New Roman" w:hAnsi="Times New Roman" w:cs="Times New Roman"/>
              </w:rPr>
              <w:t>Milomir</w:t>
            </w:r>
            <w:proofErr w:type="spellEnd"/>
            <w:r w:rsidR="00EF5B3B" w:rsidRPr="008168D0">
              <w:rPr>
                <w:rFonts w:ascii="Times New Roman" w:hAnsi="Times New Roman" w:cs="Times New Roman"/>
              </w:rPr>
              <w:t xml:space="preserve"> (2015).</w:t>
            </w:r>
          </w:p>
          <w:p w:rsidR="00164DC4" w:rsidRPr="008168D0" w:rsidRDefault="00920DFB" w:rsidP="007D0345">
            <w:pPr>
              <w:jc w:val="both"/>
              <w:rPr>
                <w:rFonts w:ascii="Times New Roman" w:hAnsi="Times New Roman" w:cs="Times New Roman"/>
              </w:rPr>
            </w:pPr>
            <w:r>
              <w:rPr>
                <w:rFonts w:ascii="Times New Roman" w:hAnsi="Times New Roman" w:cs="Times New Roman"/>
                <w:b/>
                <w:spacing w:val="-2"/>
              </w:rPr>
              <w:t>Final papers</w:t>
            </w:r>
            <w:r w:rsidR="00EF5B3B" w:rsidRPr="008168D0">
              <w:rPr>
                <w:rFonts w:ascii="Times New Roman" w:hAnsi="Times New Roman" w:cs="Times New Roman"/>
                <w:b/>
                <w:spacing w:val="-2"/>
              </w:rPr>
              <w:t xml:space="preserve"> </w:t>
            </w:r>
            <w:r w:rsidR="00EF5B3B">
              <w:rPr>
                <w:rFonts w:ascii="Times New Roman" w:hAnsi="Times New Roman" w:cs="Times New Roman"/>
                <w:b/>
                <w:spacing w:val="-2"/>
              </w:rPr>
              <w:t>‒</w:t>
            </w:r>
            <w:r>
              <w:rPr>
                <w:rFonts w:ascii="Times New Roman" w:hAnsi="Times New Roman" w:cs="Times New Roman"/>
                <w:b/>
                <w:spacing w:val="-2"/>
              </w:rPr>
              <w:t xml:space="preserve"> vocational studies</w:t>
            </w:r>
            <w:r w:rsidR="00EF5B3B" w:rsidRPr="008168D0">
              <w:rPr>
                <w:rFonts w:ascii="Times New Roman" w:hAnsi="Times New Roman" w:cs="Times New Roman"/>
                <w:b/>
                <w:spacing w:val="-2"/>
              </w:rPr>
              <w:t>:</w:t>
            </w:r>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Mogućnost</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unapređenja</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pneumatske</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instalacije</w:t>
            </w:r>
            <w:proofErr w:type="spellEnd"/>
            <w:r w:rsidR="00EF5B3B" w:rsidRPr="008168D0">
              <w:rPr>
                <w:rFonts w:ascii="Times New Roman" w:hAnsi="Times New Roman" w:cs="Times New Roman"/>
                <w:spacing w:val="-2"/>
              </w:rPr>
              <w:t xml:space="preserve"> </w:t>
            </w:r>
            <w:r>
              <w:rPr>
                <w:rFonts w:ascii="Times New Roman" w:hAnsi="Times New Roman" w:cs="Times New Roman"/>
                <w:spacing w:val="-2"/>
              </w:rPr>
              <w:t>u</w:t>
            </w:r>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firmi</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Dipo</w:t>
            </w:r>
            <w:proofErr w:type="spellEnd"/>
            <w:r w:rsidR="00EF5B3B">
              <w:rPr>
                <w:rFonts w:ascii="Times New Roman" w:hAnsi="Times New Roman" w:cs="Times New Roman"/>
                <w:spacing w:val="-2"/>
              </w:rPr>
              <w:t>”</w:t>
            </w:r>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Jelen</w:t>
            </w:r>
            <w:r w:rsidR="00EF5B3B" w:rsidRPr="008168D0">
              <w:rPr>
                <w:rFonts w:ascii="Times New Roman" w:hAnsi="Times New Roman" w:cs="Times New Roman"/>
                <w:spacing w:val="-2"/>
              </w:rPr>
              <w:t>a</w:t>
            </w:r>
            <w:proofErr w:type="spellEnd"/>
            <w:r w:rsidR="00EF5B3B" w:rsidRPr="008168D0">
              <w:rPr>
                <w:rFonts w:ascii="Times New Roman" w:hAnsi="Times New Roman" w:cs="Times New Roman"/>
                <w:spacing w:val="-2"/>
              </w:rPr>
              <w:t xml:space="preserve"> </w:t>
            </w:r>
            <w:r>
              <w:rPr>
                <w:rFonts w:ascii="Times New Roman" w:hAnsi="Times New Roman" w:cs="Times New Roman"/>
                <w:spacing w:val="-2"/>
              </w:rPr>
              <w:t>M</w:t>
            </w:r>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Kaplarević</w:t>
            </w:r>
            <w:proofErr w:type="spellEnd"/>
            <w:r w:rsidR="00EF5B3B" w:rsidRPr="008168D0">
              <w:rPr>
                <w:rFonts w:ascii="Times New Roman" w:hAnsi="Times New Roman" w:cs="Times New Roman"/>
                <w:spacing w:val="-2"/>
              </w:rPr>
              <w:t xml:space="preserve"> (2016); „</w:t>
            </w:r>
            <w:proofErr w:type="spellStart"/>
            <w:r>
              <w:rPr>
                <w:rFonts w:ascii="Times New Roman" w:hAnsi="Times New Roman" w:cs="Times New Roman"/>
                <w:spacing w:val="-2"/>
              </w:rPr>
              <w:t>Mogućnosti</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zamene</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fosilnih</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goriva</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čvrstim</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drvnim</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gorivima</w:t>
            </w:r>
            <w:proofErr w:type="spellEnd"/>
            <w:r w:rsidR="00EF5B3B" w:rsidRPr="008168D0">
              <w:rPr>
                <w:rFonts w:ascii="Times New Roman" w:hAnsi="Times New Roman" w:cs="Times New Roman"/>
                <w:spacing w:val="-2"/>
              </w:rPr>
              <w:t xml:space="preserve"> </w:t>
            </w:r>
            <w:r>
              <w:rPr>
                <w:rFonts w:ascii="Times New Roman" w:hAnsi="Times New Roman" w:cs="Times New Roman"/>
                <w:spacing w:val="-2"/>
              </w:rPr>
              <w:t>u</w:t>
            </w:r>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turističkim</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objektima</w:t>
            </w:r>
            <w:proofErr w:type="spellEnd"/>
            <w:r w:rsidR="00EF5B3B" w:rsidRPr="008168D0">
              <w:rPr>
                <w:rFonts w:ascii="Times New Roman" w:hAnsi="Times New Roman" w:cs="Times New Roman"/>
                <w:spacing w:val="-2"/>
              </w:rPr>
              <w:t xml:space="preserve"> – </w:t>
            </w:r>
            <w:r>
              <w:rPr>
                <w:rFonts w:ascii="Times New Roman" w:hAnsi="Times New Roman" w:cs="Times New Roman"/>
                <w:spacing w:val="-2"/>
              </w:rPr>
              <w:t>primer</w:t>
            </w:r>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Nebeske</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stolice</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Sunčani</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vrhovi</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i</w:t>
            </w:r>
            <w:proofErr w:type="spellEnd"/>
            <w:r w:rsidR="00EF5B3B" w:rsidRPr="008168D0">
              <w:rPr>
                <w:rFonts w:ascii="Times New Roman" w:hAnsi="Times New Roman" w:cs="Times New Roman"/>
                <w:spacing w:val="-2"/>
              </w:rPr>
              <w:t xml:space="preserve"> </w:t>
            </w:r>
            <w:r>
              <w:rPr>
                <w:rFonts w:ascii="Times New Roman" w:hAnsi="Times New Roman" w:cs="Times New Roman"/>
                <w:spacing w:val="-2"/>
              </w:rPr>
              <w:t>Grand</w:t>
            </w:r>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Kopaonik</w:t>
            </w:r>
            <w:proofErr w:type="spellEnd"/>
            <w:r w:rsidR="007D0345" w:rsidRPr="00057EA9">
              <w:rPr>
                <w:rFonts w:ascii="Times New Roman" w:hAnsi="Times New Roman" w:cs="Times New Roman"/>
                <w:spacing w:val="-2"/>
              </w:rPr>
              <w:t>”</w:t>
            </w:r>
            <w:r w:rsidR="00EF5B3B" w:rsidRPr="00057EA9">
              <w:rPr>
                <w:rFonts w:ascii="Times New Roman" w:hAnsi="Times New Roman" w:cs="Times New Roman"/>
                <w:spacing w:val="-2"/>
              </w:rPr>
              <w:t xml:space="preserve">, </w:t>
            </w:r>
            <w:proofErr w:type="spellStart"/>
            <w:r>
              <w:rPr>
                <w:rFonts w:ascii="Times New Roman" w:hAnsi="Times New Roman" w:cs="Times New Roman"/>
                <w:spacing w:val="-2"/>
              </w:rPr>
              <w:t>Kovečević</w:t>
            </w:r>
            <w:proofErr w:type="spellEnd"/>
            <w:r w:rsidR="00EF5B3B" w:rsidRPr="008168D0">
              <w:rPr>
                <w:rFonts w:ascii="Times New Roman" w:hAnsi="Times New Roman" w:cs="Times New Roman"/>
                <w:spacing w:val="-2"/>
              </w:rPr>
              <w:t xml:space="preserve"> </w:t>
            </w:r>
            <w:proofErr w:type="spellStart"/>
            <w:r>
              <w:rPr>
                <w:rFonts w:ascii="Times New Roman" w:hAnsi="Times New Roman" w:cs="Times New Roman"/>
                <w:spacing w:val="-2"/>
              </w:rPr>
              <w:t>Dušan</w:t>
            </w:r>
            <w:proofErr w:type="spellEnd"/>
            <w:r w:rsidR="00EF5B3B" w:rsidRPr="008168D0">
              <w:rPr>
                <w:rFonts w:ascii="Times New Roman" w:hAnsi="Times New Roman" w:cs="Times New Roman"/>
                <w:spacing w:val="-2"/>
              </w:rPr>
              <w:t xml:space="preserve"> (2015).</w:t>
            </w:r>
          </w:p>
        </w:tc>
      </w:tr>
      <w:tr w:rsidR="00164DC4" w:rsidRPr="008168D0" w:rsidTr="00E15C9A">
        <w:tc>
          <w:tcPr>
            <w:tcW w:w="10456" w:type="dxa"/>
            <w:tcBorders>
              <w:top w:val="single" w:sz="12" w:space="0" w:color="auto"/>
            </w:tcBorders>
          </w:tcPr>
          <w:p w:rsidR="00C973C1" w:rsidRPr="00C34278" w:rsidRDefault="00920DFB" w:rsidP="00C34278">
            <w:pPr>
              <w:jc w:val="both"/>
              <w:rPr>
                <w:rFonts w:ascii="Times New Roman" w:hAnsi="Times New Roman" w:cs="Times New Roman"/>
                <w:b/>
                <w:i/>
              </w:rPr>
            </w:pPr>
            <w:r>
              <w:rPr>
                <w:rFonts w:ascii="Times New Roman" w:hAnsi="Times New Roman" w:cs="Times New Roman"/>
                <w:b/>
                <w:i/>
              </w:rPr>
              <w:t>Research</w:t>
            </w:r>
            <w:r w:rsidR="00881811" w:rsidRPr="008168D0">
              <w:rPr>
                <w:rFonts w:ascii="Times New Roman" w:hAnsi="Times New Roman" w:cs="Times New Roman"/>
                <w:b/>
                <w:i/>
              </w:rPr>
              <w:t xml:space="preserve"> / </w:t>
            </w:r>
            <w:r>
              <w:rPr>
                <w:rFonts w:ascii="Times New Roman" w:hAnsi="Times New Roman" w:cs="Times New Roman"/>
                <w:b/>
                <w:i/>
              </w:rPr>
              <w:t>Projects</w:t>
            </w:r>
          </w:p>
        </w:tc>
      </w:tr>
      <w:tr w:rsidR="00164DC4" w:rsidRPr="008168D0" w:rsidTr="00E15C9A">
        <w:tc>
          <w:tcPr>
            <w:tcW w:w="10456" w:type="dxa"/>
            <w:tcBorders>
              <w:bottom w:val="single" w:sz="12" w:space="0" w:color="auto"/>
            </w:tcBorders>
          </w:tcPr>
          <w:p w:rsidR="00C34278" w:rsidRPr="008168D0" w:rsidRDefault="00920DFB" w:rsidP="00920DFB">
            <w:pPr>
              <w:pStyle w:val="ListParagraph"/>
              <w:numPr>
                <w:ilvl w:val="0"/>
                <w:numId w:val="3"/>
              </w:numPr>
              <w:spacing w:before="120" w:after="120"/>
              <w:rPr>
                <w:sz w:val="22"/>
                <w:szCs w:val="22"/>
              </w:rPr>
            </w:pPr>
            <w:r>
              <w:rPr>
                <w:sz w:val="22"/>
                <w:szCs w:val="22"/>
              </w:rPr>
              <w:t>Innovation project I.5.1365: “Valorization of forest and wood industry residues through chemical products and energy</w:t>
            </w:r>
            <w:r w:rsidR="00C34278">
              <w:rPr>
                <w:sz w:val="22"/>
                <w:szCs w:val="22"/>
              </w:rPr>
              <w:t>”,</w:t>
            </w:r>
            <w:r w:rsidR="00C34278" w:rsidRPr="008168D0">
              <w:rPr>
                <w:sz w:val="22"/>
                <w:szCs w:val="22"/>
              </w:rPr>
              <w:t xml:space="preserve"> </w:t>
            </w:r>
            <w:r>
              <w:rPr>
                <w:sz w:val="22"/>
                <w:szCs w:val="22"/>
              </w:rPr>
              <w:t>Ministry of Science and Technology of RS, Faculty of Forestry, Belgrade, the</w:t>
            </w:r>
            <w:r w:rsidR="00C34278" w:rsidRPr="008168D0">
              <w:rPr>
                <w:sz w:val="22"/>
                <w:szCs w:val="22"/>
              </w:rPr>
              <w:t xml:space="preserve"> 1996</w:t>
            </w:r>
            <w:r w:rsidR="00C34278">
              <w:rPr>
                <w:sz w:val="22"/>
                <w:szCs w:val="22"/>
              </w:rPr>
              <w:t>‒</w:t>
            </w:r>
            <w:r w:rsidR="00C34278" w:rsidRPr="008168D0">
              <w:rPr>
                <w:sz w:val="22"/>
                <w:szCs w:val="22"/>
              </w:rPr>
              <w:t>1997</w:t>
            </w:r>
            <w:r>
              <w:rPr>
                <w:sz w:val="22"/>
                <w:szCs w:val="22"/>
              </w:rPr>
              <w:t xml:space="preserve"> period. Project leader</w:t>
            </w:r>
            <w:r w:rsidR="00C34278">
              <w:rPr>
                <w:sz w:val="22"/>
                <w:szCs w:val="22"/>
              </w:rPr>
              <w:t>:</w:t>
            </w:r>
            <w:r>
              <w:rPr>
                <w:sz w:val="22"/>
                <w:szCs w:val="22"/>
              </w:rPr>
              <w:t xml:space="preserve"> Dr.</w:t>
            </w:r>
            <w:r w:rsidR="00C34278" w:rsidRPr="008168D0">
              <w:rPr>
                <w:sz w:val="22"/>
                <w:szCs w:val="22"/>
              </w:rPr>
              <w:t xml:space="preserve"> </w:t>
            </w:r>
            <w:proofErr w:type="spellStart"/>
            <w:r>
              <w:rPr>
                <w:sz w:val="22"/>
                <w:szCs w:val="22"/>
              </w:rPr>
              <w:t>Gradimir</w:t>
            </w:r>
            <w:proofErr w:type="spellEnd"/>
            <w:r w:rsidR="00C34278" w:rsidRPr="008168D0">
              <w:rPr>
                <w:sz w:val="22"/>
                <w:szCs w:val="22"/>
              </w:rPr>
              <w:t xml:space="preserve"> </w:t>
            </w:r>
            <w:proofErr w:type="spellStart"/>
            <w:r>
              <w:rPr>
                <w:sz w:val="22"/>
                <w:szCs w:val="22"/>
              </w:rPr>
              <w:t>Danon</w:t>
            </w:r>
            <w:proofErr w:type="spellEnd"/>
            <w:r w:rsidR="00C34278" w:rsidRPr="008168D0">
              <w:rPr>
                <w:sz w:val="22"/>
                <w:szCs w:val="22"/>
              </w:rPr>
              <w:t>.</w:t>
            </w:r>
          </w:p>
          <w:p w:rsidR="00920DFB" w:rsidRPr="00920DFB" w:rsidRDefault="00920DFB" w:rsidP="00920DFB">
            <w:pPr>
              <w:pStyle w:val="ListParagraph"/>
              <w:ind w:left="360"/>
              <w:rPr>
                <w:color w:val="0070C0"/>
              </w:rPr>
            </w:pPr>
          </w:p>
          <w:p w:rsidR="00920DFB" w:rsidRPr="00920DFB" w:rsidRDefault="00920DFB" w:rsidP="00920DFB">
            <w:pPr>
              <w:pStyle w:val="ListParagraph"/>
              <w:numPr>
                <w:ilvl w:val="0"/>
                <w:numId w:val="3"/>
              </w:numPr>
            </w:pPr>
            <w:r>
              <w:rPr>
                <w:lang/>
              </w:rPr>
              <w:t xml:space="preserve">Scientific and research project 173A: "Improvement of </w:t>
            </w:r>
            <w:r w:rsidR="00FA04CF">
              <w:rPr>
                <w:lang/>
              </w:rPr>
              <w:t>the management of</w:t>
            </w:r>
            <w:r w:rsidR="008F1E0A">
              <w:rPr>
                <w:lang/>
              </w:rPr>
              <w:t xml:space="preserve"> </w:t>
            </w:r>
            <w:r w:rsidR="00FA04CF">
              <w:rPr>
                <w:lang/>
              </w:rPr>
              <w:t>exploitation and ma</w:t>
            </w:r>
            <w:r>
              <w:rPr>
                <w:lang/>
              </w:rPr>
              <w:t>intenance of tires in organized fleets", Ministry of Science and Technology of the Republic of Serbia, Faculty of Forestry, Belgrade, Faculty of Mechanical Engineering in Belgrade, 2002-2003. Project leader: Dr</w:t>
            </w:r>
            <w:r w:rsidR="00FA04CF">
              <w:rPr>
                <w:lang/>
              </w:rPr>
              <w:t>.</w:t>
            </w:r>
            <w:r>
              <w:rPr>
                <w:lang/>
              </w:rPr>
              <w:t xml:space="preserve"> </w:t>
            </w:r>
            <w:proofErr w:type="spellStart"/>
            <w:r>
              <w:rPr>
                <w:lang/>
              </w:rPr>
              <w:t>Gradimir</w:t>
            </w:r>
            <w:proofErr w:type="spellEnd"/>
            <w:r>
              <w:rPr>
                <w:lang/>
              </w:rPr>
              <w:t xml:space="preserve"> </w:t>
            </w:r>
            <w:proofErr w:type="spellStart"/>
            <w:r>
              <w:rPr>
                <w:lang/>
              </w:rPr>
              <w:t>Danon.</w:t>
            </w:r>
            <w:proofErr w:type="spellEnd"/>
          </w:p>
          <w:p w:rsidR="00920DFB" w:rsidRPr="00920DFB" w:rsidRDefault="00920DFB" w:rsidP="00920DFB">
            <w:pPr>
              <w:pStyle w:val="ListParagraph"/>
              <w:rPr>
                <w:lang/>
              </w:rPr>
            </w:pPr>
          </w:p>
          <w:p w:rsidR="00920DFB" w:rsidRPr="00920DFB" w:rsidRDefault="00920DFB" w:rsidP="00920DFB">
            <w:pPr>
              <w:pStyle w:val="ListParagraph"/>
              <w:numPr>
                <w:ilvl w:val="0"/>
                <w:numId w:val="3"/>
              </w:numPr>
            </w:pPr>
            <w:r>
              <w:rPr>
                <w:lang/>
              </w:rPr>
              <w:t>Scientific</w:t>
            </w:r>
            <w:r w:rsidR="00FA04CF">
              <w:rPr>
                <w:lang/>
              </w:rPr>
              <w:t xml:space="preserve"> and</w:t>
            </w:r>
            <w:r>
              <w:rPr>
                <w:lang/>
              </w:rPr>
              <w:t xml:space="preserve"> research project TD 7052</w:t>
            </w:r>
            <w:r w:rsidR="00FA04CF">
              <w:rPr>
                <w:lang/>
              </w:rPr>
              <w:t>A</w:t>
            </w:r>
            <w:r>
              <w:rPr>
                <w:lang/>
              </w:rPr>
              <w:t>: "Resource man</w:t>
            </w:r>
            <w:r w:rsidR="00FA04CF">
              <w:rPr>
                <w:lang/>
              </w:rPr>
              <w:t>agement in the city</w:t>
            </w:r>
            <w:r>
              <w:rPr>
                <w:lang/>
              </w:rPr>
              <w:t xml:space="preserve"> transport company", Ministry of Science and Technology of the Republic of Serbia, Faculty of Forestry, Belgrade, Belgrade Faculty of Mechanical Engineering, Traffic Engineering, Belgrade, Faculty of Organizational Sciences, Belgrade, 2005-2007. Project leader: Dr</w:t>
            </w:r>
            <w:r w:rsidR="00FA04CF">
              <w:rPr>
                <w:lang/>
              </w:rPr>
              <w:t>.</w:t>
            </w:r>
            <w:r>
              <w:rPr>
                <w:lang/>
              </w:rPr>
              <w:t xml:space="preserve"> </w:t>
            </w:r>
            <w:proofErr w:type="spellStart"/>
            <w:r>
              <w:rPr>
                <w:lang/>
              </w:rPr>
              <w:t>Gradimir</w:t>
            </w:r>
            <w:proofErr w:type="spellEnd"/>
            <w:r>
              <w:rPr>
                <w:lang/>
              </w:rPr>
              <w:t xml:space="preserve"> </w:t>
            </w:r>
            <w:proofErr w:type="spellStart"/>
            <w:r>
              <w:rPr>
                <w:lang/>
              </w:rPr>
              <w:t>Danon</w:t>
            </w:r>
            <w:proofErr w:type="spellEnd"/>
            <w:r>
              <w:rPr>
                <w:lang/>
              </w:rPr>
              <w:t>.</w:t>
            </w:r>
          </w:p>
          <w:p w:rsidR="00920DFB" w:rsidRPr="00920DFB" w:rsidRDefault="00920DFB" w:rsidP="00920DFB">
            <w:pPr>
              <w:pStyle w:val="ListParagraph"/>
              <w:rPr>
                <w:lang/>
              </w:rPr>
            </w:pPr>
          </w:p>
          <w:p w:rsidR="00920DFB" w:rsidRPr="00920DFB" w:rsidRDefault="00920DFB" w:rsidP="00920DFB">
            <w:pPr>
              <w:pStyle w:val="ListParagraph"/>
              <w:numPr>
                <w:ilvl w:val="0"/>
                <w:numId w:val="3"/>
              </w:numPr>
            </w:pPr>
            <w:r>
              <w:rPr>
                <w:lang/>
              </w:rPr>
              <w:t>"Feasibility Study for the commercial use of wood waste as a resource for economic development in the north of Montenegro," Faculty</w:t>
            </w:r>
            <w:r w:rsidR="00FA04CF">
              <w:rPr>
                <w:lang/>
              </w:rPr>
              <w:t xml:space="preserve"> of Forestry</w:t>
            </w:r>
            <w:r>
              <w:rPr>
                <w:lang/>
              </w:rPr>
              <w:t xml:space="preserve"> in Belgrade, the contracting authority FORS Montenegro, CHF International, the United States Agency for International Development (USAID), August 2007. Project leader: Dr</w:t>
            </w:r>
            <w:r w:rsidR="00FA04CF">
              <w:rPr>
                <w:lang/>
              </w:rPr>
              <w:t>.</w:t>
            </w:r>
            <w:r>
              <w:rPr>
                <w:lang/>
              </w:rPr>
              <w:t xml:space="preserve"> </w:t>
            </w:r>
            <w:proofErr w:type="spellStart"/>
            <w:r>
              <w:rPr>
                <w:lang/>
              </w:rPr>
              <w:t>Gradimir</w:t>
            </w:r>
            <w:proofErr w:type="spellEnd"/>
            <w:r>
              <w:rPr>
                <w:lang/>
              </w:rPr>
              <w:t xml:space="preserve"> </w:t>
            </w:r>
            <w:proofErr w:type="spellStart"/>
            <w:r>
              <w:rPr>
                <w:lang/>
              </w:rPr>
              <w:t>Danon.</w:t>
            </w:r>
            <w:proofErr w:type="spellEnd"/>
          </w:p>
          <w:p w:rsidR="00920DFB" w:rsidRPr="00920DFB" w:rsidRDefault="00920DFB" w:rsidP="00920DFB">
            <w:pPr>
              <w:pStyle w:val="ListParagraph"/>
              <w:rPr>
                <w:lang/>
              </w:rPr>
            </w:pPr>
          </w:p>
          <w:p w:rsidR="00920DFB" w:rsidRPr="00C34278" w:rsidRDefault="00920DFB" w:rsidP="00920DFB">
            <w:pPr>
              <w:pStyle w:val="ListParagraph"/>
              <w:numPr>
                <w:ilvl w:val="0"/>
                <w:numId w:val="3"/>
              </w:numPr>
            </w:pPr>
            <w:r>
              <w:rPr>
                <w:lang/>
              </w:rPr>
              <w:t xml:space="preserve">Scientific </w:t>
            </w:r>
            <w:r w:rsidR="00BB510B">
              <w:rPr>
                <w:lang/>
              </w:rPr>
              <w:t xml:space="preserve">and </w:t>
            </w:r>
            <w:r>
              <w:rPr>
                <w:lang/>
              </w:rPr>
              <w:t>research project TR20070 "Wood biomass as a resource for sustainable development of Serbia", the Ministry of Education, Science and Technological Development of</w:t>
            </w:r>
            <w:r w:rsidR="00BB510B">
              <w:rPr>
                <w:lang/>
              </w:rPr>
              <w:t xml:space="preserve"> the</w:t>
            </w:r>
            <w:r>
              <w:rPr>
                <w:lang/>
              </w:rPr>
              <w:t xml:space="preserve"> Republic of Serbia, 2008-2010. Project leader: Dr</w:t>
            </w:r>
            <w:r w:rsidR="00BB510B">
              <w:rPr>
                <w:lang/>
              </w:rPr>
              <w:t>.</w:t>
            </w:r>
            <w:r>
              <w:rPr>
                <w:lang/>
              </w:rPr>
              <w:t xml:space="preserve"> </w:t>
            </w:r>
            <w:proofErr w:type="spellStart"/>
            <w:r>
              <w:rPr>
                <w:lang/>
              </w:rPr>
              <w:t>Gradimir</w:t>
            </w:r>
            <w:proofErr w:type="spellEnd"/>
            <w:r>
              <w:rPr>
                <w:lang/>
              </w:rPr>
              <w:t xml:space="preserve"> </w:t>
            </w:r>
            <w:proofErr w:type="spellStart"/>
            <w:r>
              <w:rPr>
                <w:lang/>
              </w:rPr>
              <w:t>Danon</w:t>
            </w:r>
            <w:proofErr w:type="spellEnd"/>
            <w:r>
              <w:rPr>
                <w:lang/>
              </w:rPr>
              <w:t>.</w:t>
            </w:r>
          </w:p>
        </w:tc>
      </w:tr>
      <w:tr w:rsidR="00164DC4" w:rsidRPr="008168D0" w:rsidTr="00E15C9A">
        <w:tc>
          <w:tcPr>
            <w:tcW w:w="10456" w:type="dxa"/>
            <w:tcBorders>
              <w:top w:val="single" w:sz="12" w:space="0" w:color="auto"/>
            </w:tcBorders>
          </w:tcPr>
          <w:p w:rsidR="000C468C" w:rsidRPr="00C34278" w:rsidRDefault="006B57DD" w:rsidP="008168D0">
            <w:pPr>
              <w:spacing w:before="120" w:after="120"/>
              <w:jc w:val="both"/>
              <w:rPr>
                <w:rFonts w:ascii="Times New Roman" w:hAnsi="Times New Roman" w:cs="Times New Roman"/>
                <w:b/>
              </w:rPr>
            </w:pPr>
            <w:r>
              <w:rPr>
                <w:rFonts w:ascii="Times New Roman" w:hAnsi="Times New Roman" w:cs="Times New Roman"/>
                <w:b/>
              </w:rPr>
              <w:t>Centers</w:t>
            </w:r>
            <w:r w:rsidR="007971F4" w:rsidRPr="008168D0">
              <w:rPr>
                <w:rFonts w:ascii="Times New Roman" w:hAnsi="Times New Roman" w:cs="Times New Roman"/>
                <w:b/>
              </w:rPr>
              <w:t xml:space="preserve">/ </w:t>
            </w:r>
            <w:r>
              <w:rPr>
                <w:rFonts w:ascii="Times New Roman" w:hAnsi="Times New Roman" w:cs="Times New Roman"/>
                <w:b/>
              </w:rPr>
              <w:t>Laboratories</w:t>
            </w:r>
          </w:p>
        </w:tc>
      </w:tr>
      <w:tr w:rsidR="00164DC4" w:rsidRPr="008168D0" w:rsidTr="00E15C9A">
        <w:tc>
          <w:tcPr>
            <w:tcW w:w="10456" w:type="dxa"/>
            <w:tcBorders>
              <w:bottom w:val="single" w:sz="12" w:space="0" w:color="auto"/>
            </w:tcBorders>
          </w:tcPr>
          <w:p w:rsidR="006B57DD" w:rsidRPr="008569B6" w:rsidRDefault="008569B6" w:rsidP="008569B6">
            <w:pPr>
              <w:rPr>
                <w:rFonts w:ascii="Times New Roman" w:hAnsi="Times New Roman" w:cs="Times New Roman"/>
                <w:lang/>
              </w:rPr>
            </w:pPr>
            <w:r w:rsidRPr="008569B6">
              <w:rPr>
                <w:rFonts w:ascii="Times New Roman" w:hAnsi="Times New Roman" w:cs="Times New Roman"/>
                <w:lang/>
              </w:rPr>
              <w:t>1.</w:t>
            </w:r>
            <w:r w:rsidR="006B57DD" w:rsidRPr="008569B6">
              <w:rPr>
                <w:rFonts w:ascii="Times New Roman" w:hAnsi="Times New Roman" w:cs="Times New Roman"/>
                <w:lang/>
              </w:rPr>
              <w:t xml:space="preserve">Laboratory for Technical Physics and Regulation </w:t>
            </w:r>
            <w:proofErr w:type="spellStart"/>
            <w:r w:rsidR="006B57DD" w:rsidRPr="008569B6">
              <w:rPr>
                <w:rFonts w:ascii="Times New Roman" w:hAnsi="Times New Roman" w:cs="Times New Roman"/>
                <w:lang/>
              </w:rPr>
              <w:t>technics</w:t>
            </w:r>
            <w:proofErr w:type="spellEnd"/>
          </w:p>
          <w:p w:rsidR="006B57DD" w:rsidRPr="00E15C9A" w:rsidRDefault="006B57DD" w:rsidP="006B57DD">
            <w:pPr>
              <w:ind w:left="360"/>
              <w:rPr>
                <w:lang/>
              </w:rPr>
            </w:pPr>
          </w:p>
          <w:p w:rsidR="0096721A" w:rsidRPr="00E15C9A" w:rsidRDefault="006B57DD" w:rsidP="0017064E">
            <w:pPr>
              <w:rPr>
                <w:rFonts w:ascii="Times New Roman" w:hAnsi="Times New Roman" w:cs="Times New Roman"/>
                <w:lang/>
              </w:rPr>
            </w:pPr>
            <w:r w:rsidRPr="00E15C9A">
              <w:rPr>
                <w:rFonts w:ascii="Times New Roman" w:hAnsi="Times New Roman" w:cs="Times New Roman"/>
                <w:lang/>
              </w:rPr>
              <w:t>The laboratory was established in 1960. It has 20 working places for exercises. It is used for practical exercises</w:t>
            </w:r>
            <w:r w:rsidR="00513A38" w:rsidRPr="00E15C9A">
              <w:rPr>
                <w:rFonts w:ascii="Times New Roman" w:hAnsi="Times New Roman" w:cs="Times New Roman"/>
                <w:lang/>
              </w:rPr>
              <w:t xml:space="preserve"> </w:t>
            </w:r>
            <w:r w:rsidRPr="00E15C9A">
              <w:rPr>
                <w:rFonts w:ascii="Times New Roman" w:hAnsi="Times New Roman" w:cs="Times New Roman"/>
                <w:lang/>
              </w:rPr>
              <w:t>for students of the Department of technologies, management and design of furniture and wood products for</w:t>
            </w:r>
            <w:r w:rsidR="004A53DE">
              <w:rPr>
                <w:rFonts w:ascii="Times New Roman" w:hAnsi="Times New Roman" w:cs="Times New Roman"/>
                <w:lang/>
              </w:rPr>
              <w:t xml:space="preserve"> the following subjects</w:t>
            </w:r>
            <w:r w:rsidRPr="00E15C9A">
              <w:rPr>
                <w:rFonts w:ascii="Times New Roman" w:hAnsi="Times New Roman" w:cs="Times New Roman"/>
                <w:lang/>
              </w:rPr>
              <w:t>: Technical Physics, Applied electrical engineering in</w:t>
            </w:r>
            <w:r w:rsidR="00513A38" w:rsidRPr="00E15C9A">
              <w:rPr>
                <w:rFonts w:ascii="Times New Roman" w:hAnsi="Times New Roman" w:cs="Times New Roman"/>
                <w:lang/>
              </w:rPr>
              <w:t xml:space="preserve"> timber industry and A</w:t>
            </w:r>
            <w:r w:rsidRPr="00E15C9A">
              <w:rPr>
                <w:rFonts w:ascii="Times New Roman" w:hAnsi="Times New Roman" w:cs="Times New Roman"/>
                <w:lang/>
              </w:rPr>
              <w:t>utomation in the production of furniture and wood products.</w:t>
            </w:r>
            <w:r w:rsidR="0017064E" w:rsidRPr="00E15C9A">
              <w:rPr>
                <w:rFonts w:ascii="Times New Roman" w:hAnsi="Times New Roman" w:cs="Times New Roman"/>
                <w:lang/>
              </w:rPr>
              <w:t xml:space="preserve"> M</w:t>
            </w:r>
            <w:r w:rsidRPr="00E15C9A">
              <w:rPr>
                <w:rFonts w:ascii="Times New Roman" w:hAnsi="Times New Roman" w:cs="Times New Roman"/>
                <w:lang/>
              </w:rPr>
              <w:t>easurements and tests in the following areas</w:t>
            </w:r>
            <w:r w:rsidR="0017064E" w:rsidRPr="00E15C9A">
              <w:rPr>
                <w:rFonts w:ascii="Times New Roman" w:hAnsi="Times New Roman" w:cs="Times New Roman"/>
                <w:lang/>
              </w:rPr>
              <w:t xml:space="preserve"> can be performed in the Laboratory</w:t>
            </w:r>
            <w:r w:rsidRPr="00E15C9A">
              <w:rPr>
                <w:rFonts w:ascii="Times New Roman" w:hAnsi="Times New Roman" w:cs="Times New Roman"/>
                <w:lang/>
              </w:rPr>
              <w:t>: measurement of time-variable electrical quantities and sizes that c</w:t>
            </w:r>
            <w:r w:rsidR="0017064E" w:rsidRPr="00E15C9A">
              <w:rPr>
                <w:rFonts w:ascii="Times New Roman" w:hAnsi="Times New Roman" w:cs="Times New Roman"/>
                <w:lang/>
              </w:rPr>
              <w:t>an be converted into electrical measures</w:t>
            </w:r>
            <w:r w:rsidRPr="00E15C9A">
              <w:rPr>
                <w:rFonts w:ascii="Times New Roman" w:hAnsi="Times New Roman" w:cs="Times New Roman"/>
                <w:lang/>
              </w:rPr>
              <w:t>, contactless measurement of dimensions with the possibility of a linear increase of over 100 times, detection of active faults in the material, measuring</w:t>
            </w:r>
            <w:r w:rsidR="0017064E" w:rsidRPr="00E15C9A">
              <w:rPr>
                <w:rFonts w:ascii="Times New Roman" w:hAnsi="Times New Roman" w:cs="Times New Roman"/>
                <w:lang/>
              </w:rPr>
              <w:t xml:space="preserve"> of</w:t>
            </w:r>
            <w:r w:rsidRPr="00E15C9A">
              <w:rPr>
                <w:rFonts w:ascii="Times New Roman" w:hAnsi="Times New Roman" w:cs="Times New Roman"/>
                <w:lang/>
              </w:rPr>
              <w:t xml:space="preserve"> the volume levels (testing </w:t>
            </w:r>
            <w:r w:rsidR="0017064E" w:rsidRPr="00E15C9A">
              <w:rPr>
                <w:rFonts w:ascii="Times New Roman" w:hAnsi="Times New Roman" w:cs="Times New Roman"/>
                <w:lang/>
              </w:rPr>
              <w:t xml:space="preserve">the </w:t>
            </w:r>
            <w:r w:rsidRPr="00E15C9A">
              <w:rPr>
                <w:rFonts w:ascii="Times New Roman" w:hAnsi="Times New Roman" w:cs="Times New Roman"/>
                <w:lang/>
              </w:rPr>
              <w:t>effects of noise).</w:t>
            </w:r>
          </w:p>
          <w:p w:rsidR="0096721A" w:rsidRPr="00E15C9A" w:rsidRDefault="006B57DD" w:rsidP="0017064E">
            <w:pPr>
              <w:rPr>
                <w:rFonts w:ascii="Times New Roman" w:hAnsi="Times New Roman" w:cs="Times New Roman"/>
                <w:lang/>
              </w:rPr>
            </w:pPr>
            <w:r w:rsidRPr="00E15C9A">
              <w:rPr>
                <w:rFonts w:ascii="Times New Roman" w:hAnsi="Times New Roman" w:cs="Times New Roman"/>
                <w:lang/>
              </w:rPr>
              <w:br/>
              <w:t>2. Center for ma</w:t>
            </w:r>
            <w:r w:rsidR="0096721A" w:rsidRPr="00E15C9A">
              <w:rPr>
                <w:rFonts w:ascii="Times New Roman" w:hAnsi="Times New Roman" w:cs="Times New Roman"/>
                <w:lang/>
              </w:rPr>
              <w:t>chines and tools for wood processing</w:t>
            </w:r>
          </w:p>
          <w:p w:rsidR="0096721A" w:rsidRPr="00E15C9A" w:rsidRDefault="0096721A" w:rsidP="0017064E">
            <w:pPr>
              <w:rPr>
                <w:rFonts w:ascii="Times New Roman" w:hAnsi="Times New Roman" w:cs="Times New Roman"/>
                <w:lang/>
              </w:rPr>
            </w:pPr>
            <w:r w:rsidRPr="00E15C9A">
              <w:rPr>
                <w:rFonts w:ascii="Times New Roman" w:hAnsi="Times New Roman" w:cs="Times New Roman"/>
                <w:lang/>
              </w:rPr>
              <w:br/>
              <w:t>The c</w:t>
            </w:r>
            <w:r w:rsidR="006B57DD" w:rsidRPr="00E15C9A">
              <w:rPr>
                <w:rFonts w:ascii="Times New Roman" w:hAnsi="Times New Roman" w:cs="Times New Roman"/>
                <w:lang/>
              </w:rPr>
              <w:t>enter fo</w:t>
            </w:r>
            <w:r w:rsidRPr="00E15C9A">
              <w:rPr>
                <w:rFonts w:ascii="Times New Roman" w:hAnsi="Times New Roman" w:cs="Times New Roman"/>
                <w:lang/>
              </w:rPr>
              <w:t>r machines and tools for wood was formed on</w:t>
            </w:r>
            <w:r w:rsidR="006B57DD" w:rsidRPr="00E15C9A">
              <w:rPr>
                <w:rFonts w:ascii="Times New Roman" w:hAnsi="Times New Roman" w:cs="Times New Roman"/>
                <w:lang/>
              </w:rPr>
              <w:t xml:space="preserve"> 21</w:t>
            </w:r>
            <w:r w:rsidRPr="00E15C9A">
              <w:rPr>
                <w:rFonts w:ascii="Times New Roman" w:hAnsi="Times New Roman" w:cs="Times New Roman"/>
                <w:vertAlign w:val="superscript"/>
                <w:lang/>
              </w:rPr>
              <w:t>st</w:t>
            </w:r>
            <w:r w:rsidRPr="00E15C9A">
              <w:rPr>
                <w:rFonts w:ascii="Times New Roman" w:hAnsi="Times New Roman" w:cs="Times New Roman"/>
                <w:lang/>
              </w:rPr>
              <w:t xml:space="preserve"> July, 2007 from the Laboratory and workshop for wood processing</w:t>
            </w:r>
            <w:r w:rsidR="006B57DD" w:rsidRPr="00E15C9A">
              <w:rPr>
                <w:rFonts w:ascii="Times New Roman" w:hAnsi="Times New Roman" w:cs="Times New Roman"/>
                <w:lang/>
              </w:rPr>
              <w:t xml:space="preserve"> machines, which had been formed much e</w:t>
            </w:r>
            <w:r w:rsidR="004A53DE">
              <w:rPr>
                <w:rFonts w:ascii="Times New Roman" w:hAnsi="Times New Roman" w:cs="Times New Roman"/>
                <w:lang/>
              </w:rPr>
              <w:t>arlier (1970).</w:t>
            </w:r>
            <w:r w:rsidR="004A53DE">
              <w:rPr>
                <w:rFonts w:ascii="Times New Roman" w:hAnsi="Times New Roman" w:cs="Times New Roman"/>
                <w:lang/>
              </w:rPr>
              <w:br/>
              <w:t>The head of the C</w:t>
            </w:r>
            <w:r w:rsidR="006B57DD" w:rsidRPr="00E15C9A">
              <w:rPr>
                <w:rFonts w:ascii="Times New Roman" w:hAnsi="Times New Roman" w:cs="Times New Roman"/>
                <w:lang/>
              </w:rPr>
              <w:t xml:space="preserve">enter is </w:t>
            </w:r>
            <w:proofErr w:type="spellStart"/>
            <w:r w:rsidR="006B57DD" w:rsidRPr="00E15C9A">
              <w:rPr>
                <w:rFonts w:ascii="Times New Roman" w:hAnsi="Times New Roman" w:cs="Times New Roman"/>
                <w:lang/>
              </w:rPr>
              <w:t>prof</w:t>
            </w:r>
            <w:proofErr w:type="spellEnd"/>
            <w:r w:rsidR="006B57DD" w:rsidRPr="00E15C9A">
              <w:rPr>
                <w:rFonts w:ascii="Times New Roman" w:hAnsi="Times New Roman" w:cs="Times New Roman"/>
                <w:lang/>
              </w:rPr>
              <w:t>. Dr</w:t>
            </w:r>
            <w:r w:rsidRPr="00E15C9A">
              <w:rPr>
                <w:rFonts w:ascii="Times New Roman" w:hAnsi="Times New Roman" w:cs="Times New Roman"/>
                <w:lang/>
              </w:rPr>
              <w:t>.</w:t>
            </w:r>
            <w:r w:rsidR="006B57DD" w:rsidRPr="00E15C9A">
              <w:rPr>
                <w:rFonts w:ascii="Times New Roman" w:hAnsi="Times New Roman" w:cs="Times New Roman"/>
                <w:lang/>
              </w:rPr>
              <w:t xml:space="preserve"> </w:t>
            </w:r>
            <w:proofErr w:type="spellStart"/>
            <w:r w:rsidR="006B57DD" w:rsidRPr="00E15C9A">
              <w:rPr>
                <w:rFonts w:ascii="Times New Roman" w:hAnsi="Times New Roman" w:cs="Times New Roman"/>
                <w:lang/>
              </w:rPr>
              <w:t>Gradimir</w:t>
            </w:r>
            <w:proofErr w:type="spellEnd"/>
            <w:r w:rsidR="006B57DD" w:rsidRPr="00E15C9A">
              <w:rPr>
                <w:rFonts w:ascii="Times New Roman" w:hAnsi="Times New Roman" w:cs="Times New Roman"/>
                <w:lang/>
              </w:rPr>
              <w:t xml:space="preserve"> </w:t>
            </w:r>
            <w:proofErr w:type="spellStart"/>
            <w:r w:rsidR="006B57DD" w:rsidRPr="00E15C9A">
              <w:rPr>
                <w:rFonts w:ascii="Times New Roman" w:hAnsi="Times New Roman" w:cs="Times New Roman"/>
                <w:lang/>
              </w:rPr>
              <w:t>Danon</w:t>
            </w:r>
            <w:proofErr w:type="spellEnd"/>
            <w:r w:rsidR="006B57DD" w:rsidRPr="00E15C9A">
              <w:rPr>
                <w:rFonts w:ascii="Times New Roman" w:hAnsi="Times New Roman" w:cs="Times New Roman"/>
                <w:lang/>
              </w:rPr>
              <w:t>. The center is the result of accumulated knowledg</w:t>
            </w:r>
            <w:r w:rsidRPr="00E15C9A">
              <w:rPr>
                <w:rFonts w:ascii="Times New Roman" w:hAnsi="Times New Roman" w:cs="Times New Roman"/>
                <w:lang/>
              </w:rPr>
              <w:t>e in the field of machine constructions</w:t>
            </w:r>
            <w:r w:rsidR="006B57DD" w:rsidRPr="00E15C9A">
              <w:rPr>
                <w:rFonts w:ascii="Times New Roman" w:hAnsi="Times New Roman" w:cs="Times New Roman"/>
                <w:lang/>
              </w:rPr>
              <w:t>, development o</w:t>
            </w:r>
            <w:r w:rsidRPr="00E15C9A">
              <w:rPr>
                <w:rFonts w:ascii="Times New Roman" w:hAnsi="Times New Roman" w:cs="Times New Roman"/>
                <w:lang/>
              </w:rPr>
              <w:t xml:space="preserve">f products and processes in </w:t>
            </w:r>
            <w:r w:rsidR="006B57DD" w:rsidRPr="00E15C9A">
              <w:rPr>
                <w:rFonts w:ascii="Times New Roman" w:hAnsi="Times New Roman" w:cs="Times New Roman"/>
                <w:lang/>
              </w:rPr>
              <w:t xml:space="preserve">wood industry, and </w:t>
            </w:r>
            <w:r w:rsidRPr="00E15C9A">
              <w:rPr>
                <w:rFonts w:ascii="Times New Roman" w:hAnsi="Times New Roman" w:cs="Times New Roman"/>
                <w:lang/>
              </w:rPr>
              <w:t xml:space="preserve">is </w:t>
            </w:r>
            <w:r w:rsidR="006B57DD" w:rsidRPr="00E15C9A">
              <w:rPr>
                <w:rFonts w:ascii="Times New Roman" w:hAnsi="Times New Roman" w:cs="Times New Roman"/>
                <w:lang/>
              </w:rPr>
              <w:t>qualified for different areas of research. The Centre's activities cover the following areas:</w:t>
            </w:r>
          </w:p>
          <w:p w:rsidR="0096721A" w:rsidRPr="00E15C9A" w:rsidRDefault="006B57DD" w:rsidP="0017064E">
            <w:pPr>
              <w:rPr>
                <w:rFonts w:ascii="Times New Roman" w:hAnsi="Times New Roman" w:cs="Times New Roman"/>
                <w:lang/>
              </w:rPr>
            </w:pPr>
            <w:r w:rsidRPr="00E15C9A">
              <w:rPr>
                <w:rFonts w:ascii="Times New Roman" w:hAnsi="Times New Roman" w:cs="Times New Roman"/>
                <w:lang/>
              </w:rPr>
              <w:br/>
              <w:t>• Education and training of students,</w:t>
            </w:r>
          </w:p>
          <w:p w:rsidR="0096721A" w:rsidRPr="00E15C9A" w:rsidRDefault="00737A12" w:rsidP="0017064E">
            <w:pPr>
              <w:rPr>
                <w:rFonts w:ascii="Times New Roman" w:hAnsi="Times New Roman" w:cs="Times New Roman"/>
                <w:lang/>
              </w:rPr>
            </w:pPr>
            <w:r>
              <w:rPr>
                <w:rFonts w:ascii="Times New Roman" w:hAnsi="Times New Roman" w:cs="Times New Roman"/>
                <w:lang/>
              </w:rPr>
              <w:br/>
              <w:t>• S</w:t>
            </w:r>
            <w:r w:rsidR="006B57DD" w:rsidRPr="00E15C9A">
              <w:rPr>
                <w:rFonts w:ascii="Times New Roman" w:hAnsi="Times New Roman" w:cs="Times New Roman"/>
                <w:lang/>
              </w:rPr>
              <w:t>cientific research,</w:t>
            </w:r>
          </w:p>
          <w:p w:rsidR="0096721A" w:rsidRPr="00E15C9A" w:rsidRDefault="00737A12" w:rsidP="0017064E">
            <w:pPr>
              <w:rPr>
                <w:rFonts w:ascii="Times New Roman" w:hAnsi="Times New Roman" w:cs="Times New Roman"/>
                <w:lang/>
              </w:rPr>
            </w:pPr>
            <w:r>
              <w:rPr>
                <w:rFonts w:ascii="Times New Roman" w:hAnsi="Times New Roman" w:cs="Times New Roman"/>
                <w:lang/>
              </w:rPr>
              <w:br/>
              <w:t>• P</w:t>
            </w:r>
            <w:r w:rsidR="006B57DD" w:rsidRPr="00E15C9A">
              <w:rPr>
                <w:rFonts w:ascii="Times New Roman" w:hAnsi="Times New Roman" w:cs="Times New Roman"/>
                <w:lang/>
              </w:rPr>
              <w:t>rototyping of furniture and wood products.</w:t>
            </w:r>
          </w:p>
          <w:p w:rsidR="006B57DD" w:rsidRPr="00E15C9A" w:rsidRDefault="006B57DD" w:rsidP="0017064E">
            <w:pPr>
              <w:rPr>
                <w:rFonts w:ascii="Times New Roman" w:hAnsi="Times New Roman" w:cs="Times New Roman"/>
              </w:rPr>
            </w:pPr>
            <w:r w:rsidRPr="00E15C9A">
              <w:rPr>
                <w:rFonts w:ascii="Times New Roman" w:hAnsi="Times New Roman" w:cs="Times New Roman"/>
                <w:lang/>
              </w:rPr>
              <w:br/>
            </w:r>
            <w:r w:rsidR="0096721A" w:rsidRPr="00E15C9A">
              <w:rPr>
                <w:rFonts w:ascii="Times New Roman" w:hAnsi="Times New Roman" w:cs="Times New Roman"/>
                <w:lang/>
              </w:rPr>
              <w:t xml:space="preserve">The </w:t>
            </w:r>
            <w:r w:rsidRPr="00E15C9A">
              <w:rPr>
                <w:rFonts w:ascii="Times New Roman" w:hAnsi="Times New Roman" w:cs="Times New Roman"/>
                <w:lang/>
              </w:rPr>
              <w:t>Cent</w:t>
            </w:r>
            <w:r w:rsidR="00F67A5B">
              <w:rPr>
                <w:rFonts w:ascii="Times New Roman" w:hAnsi="Times New Roman" w:cs="Times New Roman"/>
                <w:lang/>
              </w:rPr>
              <w:t>er helps in the implementation</w:t>
            </w:r>
            <w:r w:rsidRPr="00E15C9A">
              <w:rPr>
                <w:rFonts w:ascii="Times New Roman" w:hAnsi="Times New Roman" w:cs="Times New Roman"/>
                <w:lang/>
              </w:rPr>
              <w:t xml:space="preserve"> of educational and scientific programs with an emphasis on </w:t>
            </w:r>
            <w:r w:rsidR="0096721A" w:rsidRPr="00E15C9A">
              <w:rPr>
                <w:rFonts w:ascii="Times New Roman" w:hAnsi="Times New Roman" w:cs="Times New Roman"/>
                <w:lang/>
              </w:rPr>
              <w:t>student training for the application of</w:t>
            </w:r>
            <w:r w:rsidR="00AD2889" w:rsidRPr="00E15C9A">
              <w:rPr>
                <w:rFonts w:ascii="Times New Roman" w:hAnsi="Times New Roman" w:cs="Times New Roman"/>
                <w:lang/>
              </w:rPr>
              <w:t xml:space="preserve"> the acquired knowledge (undergraduate</w:t>
            </w:r>
            <w:r w:rsidRPr="00E15C9A">
              <w:rPr>
                <w:rFonts w:ascii="Times New Roman" w:hAnsi="Times New Roman" w:cs="Times New Roman"/>
                <w:lang/>
              </w:rPr>
              <w:t xml:space="preserve">, master and </w:t>
            </w:r>
            <w:r w:rsidR="00F67A5B">
              <w:rPr>
                <w:rFonts w:ascii="Times New Roman" w:hAnsi="Times New Roman" w:cs="Times New Roman"/>
                <w:lang/>
              </w:rPr>
              <w:t>doctoral studies), as well as the</w:t>
            </w:r>
            <w:r w:rsidRPr="00E15C9A">
              <w:rPr>
                <w:rFonts w:ascii="Times New Roman" w:hAnsi="Times New Roman" w:cs="Times New Roman"/>
                <w:lang/>
              </w:rPr>
              <w:t xml:space="preserve"> solving </w:t>
            </w:r>
            <w:r w:rsidR="00F67A5B">
              <w:rPr>
                <w:rFonts w:ascii="Times New Roman" w:hAnsi="Times New Roman" w:cs="Times New Roman"/>
                <w:lang/>
              </w:rPr>
              <w:t xml:space="preserve">of </w:t>
            </w:r>
            <w:r w:rsidRPr="00E15C9A">
              <w:rPr>
                <w:rFonts w:ascii="Times New Roman" w:hAnsi="Times New Roman" w:cs="Times New Roman"/>
                <w:lang/>
              </w:rPr>
              <w:t>practical problems in timber industry companies. The Ce</w:t>
            </w:r>
            <w:r w:rsidR="00AD2889" w:rsidRPr="00E15C9A">
              <w:rPr>
                <w:rFonts w:ascii="Times New Roman" w:hAnsi="Times New Roman" w:cs="Times New Roman"/>
                <w:lang/>
              </w:rPr>
              <w:t>ntre conducted experiments</w:t>
            </w:r>
            <w:r w:rsidRPr="00E15C9A">
              <w:rPr>
                <w:rFonts w:ascii="Times New Roman" w:hAnsi="Times New Roman" w:cs="Times New Roman"/>
                <w:lang/>
              </w:rPr>
              <w:t xml:space="preserve"> for a doctoral thesis (</w:t>
            </w:r>
            <w:r w:rsidR="00F67A5B">
              <w:rPr>
                <w:rFonts w:ascii="Times New Roman" w:hAnsi="Times New Roman" w:cs="Times New Roman"/>
                <w:lang/>
              </w:rPr>
              <w:t xml:space="preserve">of </w:t>
            </w:r>
            <w:r w:rsidRPr="00E15C9A">
              <w:rPr>
                <w:rFonts w:ascii="Times New Roman" w:hAnsi="Times New Roman" w:cs="Times New Roman"/>
                <w:lang/>
              </w:rPr>
              <w:t xml:space="preserve">Dr. </w:t>
            </w:r>
            <w:proofErr w:type="spellStart"/>
            <w:r w:rsidRPr="00E15C9A">
              <w:rPr>
                <w:rFonts w:ascii="Times New Roman" w:hAnsi="Times New Roman" w:cs="Times New Roman"/>
                <w:lang/>
              </w:rPr>
              <w:t>Mari</w:t>
            </w:r>
            <w:r w:rsidR="00AD2889" w:rsidRPr="00E15C9A">
              <w:rPr>
                <w:rFonts w:ascii="Times New Roman" w:hAnsi="Times New Roman" w:cs="Times New Roman"/>
                <w:lang/>
              </w:rPr>
              <w:t>ja</w:t>
            </w:r>
            <w:proofErr w:type="spellEnd"/>
            <w:r w:rsidR="00AD2889" w:rsidRPr="00E15C9A">
              <w:rPr>
                <w:rFonts w:ascii="Times New Roman" w:hAnsi="Times New Roman" w:cs="Times New Roman"/>
                <w:lang/>
              </w:rPr>
              <w:t xml:space="preserve"> </w:t>
            </w:r>
            <w:proofErr w:type="spellStart"/>
            <w:r w:rsidR="00AD2889" w:rsidRPr="00E15C9A">
              <w:rPr>
                <w:rFonts w:ascii="Times New Roman" w:hAnsi="Times New Roman" w:cs="Times New Roman"/>
                <w:lang/>
              </w:rPr>
              <w:t>Mandic</w:t>
            </w:r>
            <w:proofErr w:type="spellEnd"/>
            <w:r w:rsidR="00AD2889" w:rsidRPr="00E15C9A">
              <w:rPr>
                <w:rFonts w:ascii="Times New Roman" w:hAnsi="Times New Roman" w:cs="Times New Roman"/>
                <w:lang/>
              </w:rPr>
              <w:t xml:space="preserve">), a Master of Science thesis </w:t>
            </w:r>
            <w:proofErr w:type="gramStart"/>
            <w:r w:rsidR="00AD2889" w:rsidRPr="00E15C9A">
              <w:rPr>
                <w:rFonts w:ascii="Times New Roman" w:hAnsi="Times New Roman" w:cs="Times New Roman"/>
                <w:lang/>
              </w:rPr>
              <w:t xml:space="preserve">( </w:t>
            </w:r>
            <w:r w:rsidR="00F67A5B">
              <w:rPr>
                <w:rFonts w:ascii="Times New Roman" w:hAnsi="Times New Roman" w:cs="Times New Roman"/>
                <w:lang/>
              </w:rPr>
              <w:t>of</w:t>
            </w:r>
            <w:proofErr w:type="gramEnd"/>
            <w:r w:rsidR="00F67A5B">
              <w:rPr>
                <w:rFonts w:ascii="Times New Roman" w:hAnsi="Times New Roman" w:cs="Times New Roman"/>
                <w:lang/>
              </w:rPr>
              <w:t xml:space="preserve"> </w:t>
            </w:r>
            <w:proofErr w:type="spellStart"/>
            <w:r w:rsidR="00AD2889" w:rsidRPr="00E15C9A">
              <w:rPr>
                <w:rFonts w:ascii="Times New Roman" w:hAnsi="Times New Roman" w:cs="Times New Roman"/>
                <w:lang/>
              </w:rPr>
              <w:t>MSc</w:t>
            </w:r>
            <w:proofErr w:type="spellEnd"/>
            <w:r w:rsidR="00AD2889" w:rsidRPr="00E15C9A">
              <w:rPr>
                <w:rFonts w:ascii="Times New Roman" w:hAnsi="Times New Roman" w:cs="Times New Roman"/>
                <w:lang/>
              </w:rPr>
              <w:t xml:space="preserve"> </w:t>
            </w:r>
            <w:proofErr w:type="spellStart"/>
            <w:r w:rsidR="00AD2889" w:rsidRPr="00E15C9A">
              <w:rPr>
                <w:rFonts w:ascii="Times New Roman" w:hAnsi="Times New Roman" w:cs="Times New Roman"/>
                <w:lang/>
              </w:rPr>
              <w:t>Zoran</w:t>
            </w:r>
            <w:proofErr w:type="spellEnd"/>
            <w:r w:rsidR="00AD2889" w:rsidRPr="00E15C9A">
              <w:rPr>
                <w:rFonts w:ascii="Times New Roman" w:hAnsi="Times New Roman" w:cs="Times New Roman"/>
                <w:lang/>
              </w:rPr>
              <w:t xml:space="preserve"> </w:t>
            </w:r>
            <w:proofErr w:type="spellStart"/>
            <w:r w:rsidR="00AD2889" w:rsidRPr="00E15C9A">
              <w:rPr>
                <w:rFonts w:ascii="Times New Roman" w:hAnsi="Times New Roman" w:cs="Times New Roman"/>
                <w:lang/>
              </w:rPr>
              <w:t>Đurišić</w:t>
            </w:r>
            <w:proofErr w:type="spellEnd"/>
            <w:r w:rsidRPr="00E15C9A">
              <w:rPr>
                <w:rFonts w:ascii="Times New Roman" w:hAnsi="Times New Roman" w:cs="Times New Roman"/>
                <w:lang/>
              </w:rPr>
              <w:t>), ten master papers a</w:t>
            </w:r>
            <w:r w:rsidR="00AD2889" w:rsidRPr="00E15C9A">
              <w:rPr>
                <w:rFonts w:ascii="Times New Roman" w:hAnsi="Times New Roman" w:cs="Times New Roman"/>
                <w:lang/>
              </w:rPr>
              <w:t>nd more than twenty graduate papers</w:t>
            </w:r>
            <w:r w:rsidRPr="00E15C9A">
              <w:rPr>
                <w:rFonts w:ascii="Times New Roman" w:hAnsi="Times New Roman" w:cs="Times New Roman"/>
                <w:lang/>
              </w:rPr>
              <w:t xml:space="preserve"> at the undergraduate level.</w:t>
            </w:r>
          </w:p>
          <w:p w:rsidR="006B57DD" w:rsidRPr="00E15C9A" w:rsidRDefault="006B57DD" w:rsidP="00C34278">
            <w:pPr>
              <w:spacing w:before="120" w:after="120"/>
              <w:jc w:val="both"/>
              <w:rPr>
                <w:rFonts w:ascii="Times New Roman" w:hAnsi="Times New Roman" w:cs="Times New Roman"/>
              </w:rPr>
            </w:pPr>
          </w:p>
          <w:p w:rsidR="00C34278" w:rsidRPr="00E15C9A" w:rsidRDefault="00C34278" w:rsidP="00C34278">
            <w:pPr>
              <w:spacing w:before="120" w:after="120"/>
              <w:jc w:val="both"/>
              <w:rPr>
                <w:rFonts w:ascii="Times New Roman" w:hAnsi="Times New Roman" w:cs="Times New Roman"/>
                <w:bCs/>
              </w:rPr>
            </w:pPr>
            <w:r w:rsidRPr="00E15C9A">
              <w:rPr>
                <w:rFonts w:ascii="Times New Roman" w:hAnsi="Times New Roman" w:cs="Times New Roman"/>
                <w:noProof/>
              </w:rPr>
              <w:drawing>
                <wp:inline distT="0" distB="0" distL="0" distR="0">
                  <wp:extent cx="2264631" cy="2636686"/>
                  <wp:effectExtent l="57150" t="19050" r="116619" b="68414"/>
                  <wp:docPr id="1" name="Picture 2" descr="C:\Users\Marija\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Marija\Desktop\index.jpg"/>
                          <pic:cNvPicPr>
                            <a:picLocks noChangeAspect="1" noChangeArrowheads="1"/>
                          </pic:cNvPicPr>
                        </pic:nvPicPr>
                        <pic:blipFill>
                          <a:blip r:embed="rId6" cstate="print">
                            <a:lum bright="10000"/>
                          </a:blip>
                          <a:srcRect t="5663"/>
                          <a:stretch>
                            <a:fillRect/>
                          </a:stretch>
                        </pic:blipFill>
                        <pic:spPr bwMode="auto">
                          <a:xfrm>
                            <a:off x="0" y="0"/>
                            <a:ext cx="2270439" cy="2643448"/>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AD2889" w:rsidRPr="00E15C9A">
              <w:rPr>
                <w:rFonts w:ascii="Times New Roman" w:hAnsi="Times New Roman" w:cs="Times New Roman"/>
                <w:bCs/>
                <w:i/>
              </w:rPr>
              <w:t>Center for machines and tools in wood processing</w:t>
            </w:r>
            <w:r w:rsidRPr="00E15C9A">
              <w:rPr>
                <w:rFonts w:ascii="Times New Roman" w:hAnsi="Times New Roman" w:cs="Times New Roman"/>
                <w:b/>
                <w:bCs/>
                <w:i/>
              </w:rPr>
              <w:t xml:space="preserve"> </w:t>
            </w:r>
          </w:p>
          <w:p w:rsidR="00AD2889" w:rsidRPr="00E15C9A" w:rsidRDefault="00AD2889" w:rsidP="00AD2889">
            <w:pPr>
              <w:spacing w:after="120"/>
              <w:rPr>
                <w:rFonts w:ascii="Times New Roman" w:hAnsi="Times New Roman" w:cs="Times New Roman"/>
                <w:bCs/>
              </w:rPr>
            </w:pPr>
            <w:r w:rsidRPr="00E15C9A">
              <w:rPr>
                <w:rFonts w:ascii="Times New Roman" w:hAnsi="Times New Roman" w:cs="Times New Roman"/>
                <w:lang/>
              </w:rPr>
              <w:t>The center has the following laboratory machines for mechanical processing of wood and wood-based materials: combined wood processing machine (</w:t>
            </w:r>
            <w:proofErr w:type="spellStart"/>
            <w:r w:rsidRPr="00E15C9A">
              <w:rPr>
                <w:rFonts w:ascii="Times New Roman" w:hAnsi="Times New Roman" w:cs="Times New Roman"/>
                <w:lang/>
              </w:rPr>
              <w:t>planing</w:t>
            </w:r>
            <w:proofErr w:type="spellEnd"/>
            <w:r w:rsidRPr="00E15C9A">
              <w:rPr>
                <w:rFonts w:ascii="Times New Roman" w:hAnsi="Times New Roman" w:cs="Times New Roman"/>
                <w:lang/>
              </w:rPr>
              <w:t>, milling machine, saw and drill), grinding machine, band saw and a lathe.  The Center owns a comprehensive collection of tools for primary and final wood processing.</w:t>
            </w:r>
          </w:p>
          <w:p w:rsidR="00C34278" w:rsidRPr="00E15C9A" w:rsidRDefault="00C34278" w:rsidP="00AD2889">
            <w:pPr>
              <w:spacing w:after="120"/>
              <w:rPr>
                <w:rFonts w:ascii="Times New Roman" w:hAnsi="Times New Roman" w:cs="Times New Roman"/>
                <w:bCs/>
              </w:rPr>
            </w:pPr>
            <w:r w:rsidRPr="00E15C9A">
              <w:rPr>
                <w:rFonts w:ascii="Times New Roman" w:hAnsi="Times New Roman" w:cs="Times New Roman"/>
                <w:noProof/>
              </w:rPr>
              <w:drawing>
                <wp:inline distT="0" distB="0" distL="0" distR="0">
                  <wp:extent cx="3741917" cy="1786493"/>
                  <wp:effectExtent l="19050" t="0" r="0" b="0"/>
                  <wp:docPr id="4" name="Picture 5" descr="C:\Users\Marija\Desktop\Sci Grada i Marija\poslati EDITORU\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ja\Desktop\Sci Grada i Marija\poslati EDITORU\Figure 1.jpg"/>
                          <pic:cNvPicPr>
                            <a:picLocks noChangeAspect="1" noChangeArrowheads="1"/>
                          </pic:cNvPicPr>
                        </pic:nvPicPr>
                        <pic:blipFill>
                          <a:blip r:embed="rId7" cstate="print"/>
                          <a:srcRect/>
                          <a:stretch>
                            <a:fillRect/>
                          </a:stretch>
                        </pic:blipFill>
                        <pic:spPr bwMode="auto">
                          <a:xfrm>
                            <a:off x="0" y="0"/>
                            <a:ext cx="3744000" cy="1787488"/>
                          </a:xfrm>
                          <a:prstGeom prst="rect">
                            <a:avLst/>
                          </a:prstGeom>
                          <a:noFill/>
                          <a:ln w="9525">
                            <a:noFill/>
                            <a:miter lim="800000"/>
                            <a:headEnd/>
                            <a:tailEnd/>
                          </a:ln>
                        </pic:spPr>
                      </pic:pic>
                    </a:graphicData>
                  </a:graphic>
                </wp:inline>
              </w:drawing>
            </w:r>
            <w:r w:rsidRPr="00E15C9A">
              <w:rPr>
                <w:rFonts w:ascii="Times New Roman" w:hAnsi="Times New Roman" w:cs="Times New Roman"/>
                <w:b/>
                <w:i/>
              </w:rPr>
              <w:t xml:space="preserve"> </w:t>
            </w:r>
            <w:r w:rsidR="00AD2889" w:rsidRPr="00E15C9A">
              <w:rPr>
                <w:rFonts w:ascii="Times New Roman" w:hAnsi="Times New Roman" w:cs="Times New Roman"/>
                <w:i/>
              </w:rPr>
              <w:t xml:space="preserve">Installation for sawing strength measurement </w:t>
            </w:r>
            <w:proofErr w:type="spellStart"/>
            <w:r w:rsidR="00AD2889" w:rsidRPr="00E15C9A">
              <w:rPr>
                <w:rFonts w:ascii="Times New Roman" w:hAnsi="Times New Roman" w:cs="Times New Roman"/>
                <w:i/>
              </w:rPr>
              <w:t>Srd</w:t>
            </w:r>
            <w:proofErr w:type="spellEnd"/>
            <w:r w:rsidR="00AD2889" w:rsidRPr="00E15C9A">
              <w:rPr>
                <w:rFonts w:ascii="Times New Roman" w:hAnsi="Times New Roman" w:cs="Times New Roman"/>
                <w:i/>
              </w:rPr>
              <w:t xml:space="preserve"> </w:t>
            </w:r>
            <w:r w:rsidRPr="00E15C9A">
              <w:rPr>
                <w:rFonts w:ascii="Times New Roman" w:hAnsi="Times New Roman" w:cs="Times New Roman"/>
                <w:i/>
              </w:rPr>
              <w:t>1</w:t>
            </w:r>
          </w:p>
          <w:p w:rsidR="00503115" w:rsidRPr="00E15C9A" w:rsidRDefault="00503115" w:rsidP="00503115">
            <w:pPr>
              <w:pStyle w:val="ListParagraph"/>
              <w:spacing w:after="120"/>
              <w:ind w:left="0"/>
              <w:contextualSpacing/>
              <w:rPr>
                <w:bCs/>
                <w:color w:val="0070C0"/>
                <w:sz w:val="22"/>
                <w:szCs w:val="22"/>
              </w:rPr>
            </w:pPr>
            <w:r w:rsidRPr="00E15C9A">
              <w:rPr>
                <w:sz w:val="22"/>
                <w:szCs w:val="22"/>
                <w:lang/>
              </w:rPr>
              <w:t xml:space="preserve">For the purposes of scientific research </w:t>
            </w:r>
            <w:r w:rsidR="00E9719A">
              <w:rPr>
                <w:sz w:val="22"/>
                <w:szCs w:val="22"/>
                <w:lang/>
              </w:rPr>
              <w:t>the C</w:t>
            </w:r>
            <w:r w:rsidRPr="00E15C9A">
              <w:rPr>
                <w:sz w:val="22"/>
                <w:szCs w:val="22"/>
                <w:lang/>
              </w:rPr>
              <w:t>enter has two measurement and data acquisition devices - SRD1 and SRD2 for measuring sawing strength in the mechanical processing of wood and wood-based materials, non-contact speed encoder, contactless temperatures encoder (up t</w:t>
            </w:r>
            <w:r w:rsidR="00E9719A">
              <w:rPr>
                <w:sz w:val="22"/>
                <w:szCs w:val="22"/>
                <w:lang/>
              </w:rPr>
              <w:t xml:space="preserve">o 700 ° C), a microscope with </w:t>
            </w:r>
            <w:r w:rsidRPr="00E15C9A">
              <w:rPr>
                <w:sz w:val="22"/>
                <w:szCs w:val="22"/>
                <w:lang/>
              </w:rPr>
              <w:t xml:space="preserve">up to </w:t>
            </w:r>
            <w:proofErr w:type="gramStart"/>
            <w:r w:rsidRPr="00E15C9A">
              <w:rPr>
                <w:sz w:val="22"/>
                <w:szCs w:val="22"/>
                <w:lang/>
              </w:rPr>
              <w:t>500x magnification</w:t>
            </w:r>
            <w:proofErr w:type="gramEnd"/>
            <w:r w:rsidRPr="00E15C9A">
              <w:rPr>
                <w:sz w:val="22"/>
                <w:szCs w:val="22"/>
                <w:lang/>
              </w:rPr>
              <w:t xml:space="preserve"> and other small equipment.</w:t>
            </w:r>
            <w:r w:rsidRPr="00E15C9A">
              <w:rPr>
                <w:sz w:val="22"/>
                <w:szCs w:val="22"/>
                <w:lang/>
              </w:rPr>
              <w:br/>
            </w:r>
            <w:r w:rsidRPr="00E15C9A">
              <w:rPr>
                <w:sz w:val="22"/>
                <w:szCs w:val="22"/>
                <w:lang/>
              </w:rPr>
              <w:br/>
            </w:r>
          </w:p>
          <w:p w:rsidR="00C34278" w:rsidRPr="00E15C9A" w:rsidRDefault="00C34278" w:rsidP="00E15C9A">
            <w:pPr>
              <w:pStyle w:val="ListParagraph"/>
              <w:spacing w:before="240" w:after="120"/>
              <w:ind w:left="0"/>
              <w:contextualSpacing/>
              <w:jc w:val="both"/>
              <w:rPr>
                <w:bCs/>
                <w:color w:val="0070C0"/>
                <w:sz w:val="22"/>
                <w:szCs w:val="22"/>
              </w:rPr>
            </w:pPr>
          </w:p>
          <w:p w:rsidR="00BA07AB" w:rsidRPr="00E15C9A" w:rsidRDefault="00BA07AB" w:rsidP="00BA07AB">
            <w:pPr>
              <w:spacing w:before="120"/>
              <w:rPr>
                <w:rFonts w:ascii="Times New Roman" w:hAnsi="Times New Roman" w:cs="Times New Roman"/>
                <w:lang/>
              </w:rPr>
            </w:pPr>
            <w:r w:rsidRPr="00E15C9A">
              <w:rPr>
                <w:rFonts w:ascii="Times New Roman" w:hAnsi="Times New Roman" w:cs="Times New Roman"/>
                <w:lang/>
              </w:rPr>
              <w:t>3. The Centre for Biomass</w:t>
            </w:r>
          </w:p>
          <w:p w:rsidR="00E15C9A" w:rsidRPr="00E15C9A" w:rsidRDefault="00BA07AB" w:rsidP="00BA07AB">
            <w:pPr>
              <w:spacing w:before="120"/>
              <w:rPr>
                <w:rFonts w:ascii="Times New Roman" w:hAnsi="Times New Roman" w:cs="Times New Roman"/>
                <w:lang/>
              </w:rPr>
            </w:pPr>
            <w:r w:rsidRPr="00E15C9A">
              <w:rPr>
                <w:rFonts w:ascii="Times New Roman" w:hAnsi="Times New Roman" w:cs="Times New Roman"/>
                <w:lang/>
              </w:rPr>
              <w:br/>
              <w:t>The Centre for Biomass was established by the University Council in Belgrade on 16</w:t>
            </w:r>
            <w:r w:rsidRPr="00E15C9A">
              <w:rPr>
                <w:rFonts w:ascii="Times New Roman" w:hAnsi="Times New Roman" w:cs="Times New Roman"/>
                <w:vertAlign w:val="superscript"/>
                <w:lang/>
              </w:rPr>
              <w:t>th</w:t>
            </w:r>
            <w:r w:rsidRPr="00E15C9A">
              <w:rPr>
                <w:rFonts w:ascii="Times New Roman" w:hAnsi="Times New Roman" w:cs="Times New Roman"/>
                <w:lang/>
              </w:rPr>
              <w:t xml:space="preserve"> February, 2007. The Faculty elected </w:t>
            </w:r>
            <w:r w:rsidR="006776C6">
              <w:rPr>
                <w:rFonts w:ascii="Times New Roman" w:hAnsi="Times New Roman" w:cs="Times New Roman"/>
                <w:lang/>
              </w:rPr>
              <w:t xml:space="preserve">Dr. </w:t>
            </w:r>
            <w:r w:rsidRPr="00E15C9A">
              <w:rPr>
                <w:rFonts w:ascii="Times New Roman" w:hAnsi="Times New Roman" w:cs="Times New Roman"/>
                <w:lang/>
              </w:rPr>
              <w:t xml:space="preserve">Vojislav </w:t>
            </w:r>
            <w:proofErr w:type="spellStart"/>
            <w:r w:rsidRPr="00E15C9A">
              <w:rPr>
                <w:rFonts w:ascii="Times New Roman" w:hAnsi="Times New Roman" w:cs="Times New Roman"/>
                <w:lang/>
              </w:rPr>
              <w:t>Bajić</w:t>
            </w:r>
            <w:proofErr w:type="spellEnd"/>
            <w:r w:rsidRPr="00E15C9A">
              <w:rPr>
                <w:rFonts w:ascii="Times New Roman" w:hAnsi="Times New Roman" w:cs="Times New Roman"/>
                <w:lang/>
              </w:rPr>
              <w:t xml:space="preserve"> full </w:t>
            </w:r>
            <w:proofErr w:type="spellStart"/>
            <w:r w:rsidR="006776C6">
              <w:rPr>
                <w:rFonts w:ascii="Times New Roman" w:hAnsi="Times New Roman" w:cs="Times New Roman"/>
                <w:lang/>
              </w:rPr>
              <w:t>prof</w:t>
            </w:r>
            <w:proofErr w:type="spellEnd"/>
            <w:r w:rsidR="006776C6">
              <w:rPr>
                <w:rFonts w:ascii="Times New Roman" w:hAnsi="Times New Roman" w:cs="Times New Roman"/>
                <w:lang/>
              </w:rPr>
              <w:t xml:space="preserve">., </w:t>
            </w:r>
            <w:r w:rsidRPr="00E15C9A">
              <w:rPr>
                <w:rFonts w:ascii="Times New Roman" w:hAnsi="Times New Roman" w:cs="Times New Roman"/>
                <w:lang/>
              </w:rPr>
              <w:t xml:space="preserve">as the Head of the Center and his elected deputy was Dr. </w:t>
            </w:r>
            <w:proofErr w:type="spellStart"/>
            <w:r w:rsidRPr="00E15C9A">
              <w:rPr>
                <w:rFonts w:ascii="Times New Roman" w:hAnsi="Times New Roman" w:cs="Times New Roman"/>
                <w:lang/>
              </w:rPr>
              <w:t>Gradimir</w:t>
            </w:r>
            <w:proofErr w:type="spellEnd"/>
            <w:r w:rsidRPr="00E15C9A">
              <w:rPr>
                <w:rFonts w:ascii="Times New Roman" w:hAnsi="Times New Roman" w:cs="Times New Roman"/>
                <w:lang/>
              </w:rPr>
              <w:t xml:space="preserve"> </w:t>
            </w:r>
            <w:proofErr w:type="spellStart"/>
            <w:r w:rsidRPr="00E15C9A">
              <w:rPr>
                <w:rFonts w:ascii="Times New Roman" w:hAnsi="Times New Roman" w:cs="Times New Roman"/>
                <w:lang/>
              </w:rPr>
              <w:t>Danon</w:t>
            </w:r>
            <w:proofErr w:type="spellEnd"/>
            <w:r w:rsidRPr="00E15C9A">
              <w:rPr>
                <w:rFonts w:ascii="Times New Roman" w:hAnsi="Times New Roman" w:cs="Times New Roman"/>
                <w:lang/>
              </w:rPr>
              <w:t xml:space="preserve">, full </w:t>
            </w:r>
            <w:proofErr w:type="spellStart"/>
            <w:r w:rsidRPr="00E15C9A">
              <w:rPr>
                <w:rFonts w:ascii="Times New Roman" w:hAnsi="Times New Roman" w:cs="Times New Roman"/>
                <w:lang/>
              </w:rPr>
              <w:t>prof</w:t>
            </w:r>
            <w:proofErr w:type="spellEnd"/>
            <w:r w:rsidRPr="00E15C9A">
              <w:rPr>
                <w:rFonts w:ascii="Times New Roman" w:hAnsi="Times New Roman" w:cs="Times New Roman"/>
                <w:lang/>
              </w:rPr>
              <w:t xml:space="preserve">. </w:t>
            </w:r>
            <w:r w:rsidR="00E15C9A" w:rsidRPr="00E15C9A">
              <w:rPr>
                <w:rFonts w:ascii="Times New Roman" w:hAnsi="Times New Roman" w:cs="Times New Roman"/>
                <w:lang/>
              </w:rPr>
              <w:t>T</w:t>
            </w:r>
            <w:r w:rsidRPr="00E15C9A">
              <w:rPr>
                <w:rFonts w:ascii="Times New Roman" w:hAnsi="Times New Roman" w:cs="Times New Roman"/>
                <w:lang/>
              </w:rPr>
              <w:t>he Rules of Procedure of the Centre for Biomass</w:t>
            </w:r>
            <w:r w:rsidR="00E15C9A" w:rsidRPr="00E15C9A">
              <w:rPr>
                <w:rFonts w:ascii="Times New Roman" w:hAnsi="Times New Roman" w:cs="Times New Roman"/>
                <w:lang/>
              </w:rPr>
              <w:t xml:space="preserve"> was also adopted</w:t>
            </w:r>
            <w:r w:rsidRPr="00E15C9A">
              <w:rPr>
                <w:rFonts w:ascii="Times New Roman" w:hAnsi="Times New Roman" w:cs="Times New Roman"/>
                <w:lang/>
              </w:rPr>
              <w:t xml:space="preserve"> (2011) </w:t>
            </w:r>
            <w:r w:rsidR="00E15C9A" w:rsidRPr="00E15C9A">
              <w:rPr>
                <w:rFonts w:ascii="Times New Roman" w:hAnsi="Times New Roman" w:cs="Times New Roman"/>
                <w:lang/>
              </w:rPr>
              <w:t>and following the retirement of</w:t>
            </w:r>
            <w:r w:rsidRPr="00E15C9A">
              <w:rPr>
                <w:rFonts w:ascii="Times New Roman" w:hAnsi="Times New Roman" w:cs="Times New Roman"/>
                <w:lang/>
              </w:rPr>
              <w:t xml:space="preserve"> </w:t>
            </w:r>
            <w:proofErr w:type="spellStart"/>
            <w:r w:rsidRPr="00E15C9A">
              <w:rPr>
                <w:rFonts w:ascii="Times New Roman" w:hAnsi="Times New Roman" w:cs="Times New Roman"/>
                <w:lang/>
              </w:rPr>
              <w:t>prof</w:t>
            </w:r>
            <w:proofErr w:type="spellEnd"/>
            <w:r w:rsidRPr="00E15C9A">
              <w:rPr>
                <w:rFonts w:ascii="Times New Roman" w:hAnsi="Times New Roman" w:cs="Times New Roman"/>
                <w:lang/>
              </w:rPr>
              <w:t xml:space="preserve">. </w:t>
            </w:r>
            <w:r w:rsidR="006776C6">
              <w:rPr>
                <w:rFonts w:ascii="Times New Roman" w:hAnsi="Times New Roman" w:cs="Times New Roman"/>
                <w:lang/>
              </w:rPr>
              <w:t xml:space="preserve">Dr. Vojislav </w:t>
            </w:r>
            <w:proofErr w:type="spellStart"/>
            <w:r w:rsidR="006776C6">
              <w:rPr>
                <w:rFonts w:ascii="Times New Roman" w:hAnsi="Times New Roman" w:cs="Times New Roman"/>
                <w:lang/>
              </w:rPr>
              <w:t>Bajić</w:t>
            </w:r>
            <w:proofErr w:type="spellEnd"/>
            <w:r w:rsidR="006776C6">
              <w:rPr>
                <w:rFonts w:ascii="Times New Roman" w:hAnsi="Times New Roman" w:cs="Times New Roman"/>
                <w:lang/>
              </w:rPr>
              <w:t>,</w:t>
            </w:r>
            <w:r w:rsidR="00E15C9A" w:rsidRPr="00E15C9A">
              <w:rPr>
                <w:rFonts w:ascii="Times New Roman" w:hAnsi="Times New Roman" w:cs="Times New Roman"/>
                <w:lang/>
              </w:rPr>
              <w:t xml:space="preserve"> </w:t>
            </w:r>
            <w:proofErr w:type="spellStart"/>
            <w:r w:rsidRPr="00E15C9A">
              <w:rPr>
                <w:rFonts w:ascii="Times New Roman" w:hAnsi="Times New Roman" w:cs="Times New Roman"/>
                <w:lang/>
              </w:rPr>
              <w:t>prof</w:t>
            </w:r>
            <w:proofErr w:type="spellEnd"/>
            <w:r w:rsidRPr="00E15C9A">
              <w:rPr>
                <w:rFonts w:ascii="Times New Roman" w:hAnsi="Times New Roman" w:cs="Times New Roman"/>
                <w:lang/>
              </w:rPr>
              <w:t>. Dr</w:t>
            </w:r>
            <w:r w:rsidR="00E15C9A" w:rsidRPr="00E15C9A">
              <w:rPr>
                <w:rFonts w:ascii="Times New Roman" w:hAnsi="Times New Roman" w:cs="Times New Roman"/>
                <w:lang/>
              </w:rPr>
              <w:t>.</w:t>
            </w:r>
            <w:r w:rsidRPr="00E15C9A">
              <w:rPr>
                <w:rFonts w:ascii="Times New Roman" w:hAnsi="Times New Roman" w:cs="Times New Roman"/>
                <w:lang/>
              </w:rPr>
              <w:t xml:space="preserve"> </w:t>
            </w:r>
            <w:proofErr w:type="spellStart"/>
            <w:r w:rsidRPr="00E15C9A">
              <w:rPr>
                <w:rFonts w:ascii="Times New Roman" w:hAnsi="Times New Roman" w:cs="Times New Roman"/>
                <w:lang/>
              </w:rPr>
              <w:t>Gradimir</w:t>
            </w:r>
            <w:proofErr w:type="spellEnd"/>
            <w:r w:rsidRPr="00E15C9A">
              <w:rPr>
                <w:rFonts w:ascii="Times New Roman" w:hAnsi="Times New Roman" w:cs="Times New Roman"/>
                <w:lang/>
              </w:rPr>
              <w:t xml:space="preserve"> </w:t>
            </w:r>
            <w:proofErr w:type="spellStart"/>
            <w:r w:rsidRPr="00E15C9A">
              <w:rPr>
                <w:rFonts w:ascii="Times New Roman" w:hAnsi="Times New Roman" w:cs="Times New Roman"/>
                <w:lang/>
              </w:rPr>
              <w:t>Danon</w:t>
            </w:r>
            <w:proofErr w:type="spellEnd"/>
            <w:r w:rsidR="00E15C9A" w:rsidRPr="00E15C9A">
              <w:rPr>
                <w:rFonts w:ascii="Times New Roman" w:hAnsi="Times New Roman" w:cs="Times New Roman"/>
                <w:lang/>
              </w:rPr>
              <w:t xml:space="preserve"> was elected the Head of the Center. </w:t>
            </w:r>
          </w:p>
          <w:p w:rsidR="00BA07AB" w:rsidRPr="00E15C9A" w:rsidRDefault="00BA07AB" w:rsidP="00BA07AB">
            <w:pPr>
              <w:spacing w:before="120"/>
              <w:rPr>
                <w:rFonts w:ascii="Times New Roman" w:hAnsi="Times New Roman" w:cs="Times New Roman"/>
                <w:bCs/>
              </w:rPr>
            </w:pPr>
            <w:r w:rsidRPr="00E15C9A">
              <w:rPr>
                <w:rFonts w:ascii="Times New Roman" w:hAnsi="Times New Roman" w:cs="Times New Roman"/>
                <w:lang/>
              </w:rPr>
              <w:br/>
            </w:r>
            <w:r w:rsidR="00E15C9A" w:rsidRPr="00E15C9A">
              <w:rPr>
                <w:rFonts w:ascii="Times New Roman" w:hAnsi="Times New Roman" w:cs="Times New Roman"/>
                <w:lang/>
              </w:rPr>
              <w:t>The following activities were intended by the Rules</w:t>
            </w:r>
            <w:r w:rsidR="00B047AE">
              <w:rPr>
                <w:rFonts w:ascii="Times New Roman" w:hAnsi="Times New Roman" w:cs="Times New Roman"/>
                <w:lang/>
              </w:rPr>
              <w:t xml:space="preserve"> of Procedure</w:t>
            </w:r>
            <w:r w:rsidRPr="00E15C9A">
              <w:rPr>
                <w:rFonts w:ascii="Times New Roman" w:hAnsi="Times New Roman" w:cs="Times New Roman"/>
                <w:lang/>
              </w:rPr>
              <w:t>:</w:t>
            </w:r>
            <w:r w:rsidRPr="00E15C9A">
              <w:rPr>
                <w:rFonts w:ascii="Times New Roman" w:hAnsi="Times New Roman" w:cs="Times New Roman"/>
                <w:lang/>
              </w:rPr>
              <w:br/>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Development and maintenance of a database of wood biomass (wood residues in forests and wood waste i</w:t>
            </w:r>
            <w:r w:rsidR="00906AC1">
              <w:rPr>
                <w:sz w:val="22"/>
                <w:szCs w:val="22"/>
                <w:lang/>
              </w:rPr>
              <w:t xml:space="preserve">n </w:t>
            </w:r>
            <w:r w:rsidRPr="00E15C9A">
              <w:rPr>
                <w:sz w:val="22"/>
                <w:szCs w:val="22"/>
                <w:lang/>
              </w:rPr>
              <w:t>wood processing industry)</w:t>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Monitoring and implementation of the latest achievements in the use of wood biomass.</w:t>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Activity in the collection, acquisition, development and dissemination of knowledge on renewable energy sources;</w:t>
            </w:r>
          </w:p>
          <w:p w:rsidR="00E15C9A" w:rsidRPr="00E15C9A" w:rsidRDefault="00451640" w:rsidP="00E15C9A">
            <w:pPr>
              <w:pStyle w:val="ListParagraph"/>
              <w:numPr>
                <w:ilvl w:val="0"/>
                <w:numId w:val="7"/>
              </w:numPr>
              <w:spacing w:before="60" w:after="60"/>
              <w:rPr>
                <w:bCs/>
                <w:sz w:val="22"/>
                <w:szCs w:val="22"/>
              </w:rPr>
            </w:pPr>
            <w:r>
              <w:rPr>
                <w:sz w:val="22"/>
                <w:szCs w:val="22"/>
                <w:lang/>
              </w:rPr>
              <w:t>Linking and establishment of</w:t>
            </w:r>
            <w:r w:rsidR="00E15C9A" w:rsidRPr="00E15C9A">
              <w:rPr>
                <w:sz w:val="22"/>
                <w:szCs w:val="22"/>
                <w:lang/>
              </w:rPr>
              <w:t xml:space="preserve"> cooperation with similar institutions in the country and abroad dealing with similar issues.</w:t>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The popularization of the use of wood biomass.</w:t>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Monitoring and initiating legislation in the field of biomass.</w:t>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Coordination of the provision of financial resources from local and foreign stimulation funds or interested investors for the realization of projects in the field of biomass utilization.</w:t>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Development of studies and programs in the field of the use of biomass for energy.</w:t>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Establishment of a laboratory for research in the field of biomass</w:t>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Issuance of newsletters and magazines, popular brochures and books and electronic editions of papers on the use of wood biomass.</w:t>
            </w:r>
          </w:p>
          <w:p w:rsidR="00E15C9A" w:rsidRPr="00E15C9A" w:rsidRDefault="00E15C9A" w:rsidP="00E15C9A">
            <w:pPr>
              <w:pStyle w:val="ListParagraph"/>
              <w:numPr>
                <w:ilvl w:val="0"/>
                <w:numId w:val="7"/>
              </w:numPr>
              <w:spacing w:before="60" w:after="60"/>
              <w:rPr>
                <w:bCs/>
                <w:sz w:val="22"/>
                <w:szCs w:val="22"/>
              </w:rPr>
            </w:pPr>
            <w:r w:rsidRPr="00E15C9A">
              <w:rPr>
                <w:sz w:val="22"/>
                <w:szCs w:val="22"/>
                <w:lang/>
              </w:rPr>
              <w:t>Analysis and proposals for improving the legal and institutional framework in the use of wood biomass.</w:t>
            </w:r>
          </w:p>
          <w:p w:rsidR="00E15C9A" w:rsidRPr="00E15C9A" w:rsidRDefault="00EA41D9" w:rsidP="00E15C9A">
            <w:pPr>
              <w:pStyle w:val="ListParagraph"/>
              <w:numPr>
                <w:ilvl w:val="0"/>
                <w:numId w:val="7"/>
              </w:numPr>
              <w:spacing w:before="60" w:after="60"/>
              <w:rPr>
                <w:bCs/>
                <w:sz w:val="22"/>
                <w:szCs w:val="22"/>
              </w:rPr>
            </w:pPr>
            <w:r>
              <w:rPr>
                <w:sz w:val="22"/>
                <w:szCs w:val="22"/>
                <w:lang/>
              </w:rPr>
              <w:t>F</w:t>
            </w:r>
            <w:r w:rsidR="00E15C9A" w:rsidRPr="00E15C9A">
              <w:rPr>
                <w:sz w:val="22"/>
                <w:szCs w:val="22"/>
                <w:lang/>
              </w:rPr>
              <w:t>unctional integration of educational and research activities in the field of biomass.</w:t>
            </w:r>
          </w:p>
          <w:p w:rsidR="00E15C9A" w:rsidRPr="00E15C9A" w:rsidRDefault="00E15C9A" w:rsidP="00E15C9A">
            <w:pPr>
              <w:pStyle w:val="ListParagraph"/>
              <w:spacing w:before="60" w:after="60"/>
              <w:rPr>
                <w:bCs/>
                <w:sz w:val="22"/>
                <w:szCs w:val="22"/>
              </w:rPr>
            </w:pPr>
          </w:p>
          <w:p w:rsidR="00E15C9A" w:rsidRPr="00E15C9A" w:rsidRDefault="00E15C9A" w:rsidP="00E15C9A">
            <w:pPr>
              <w:spacing w:before="60" w:after="60"/>
              <w:rPr>
                <w:rFonts w:ascii="Times New Roman" w:hAnsi="Times New Roman" w:cs="Times New Roman"/>
                <w:bCs/>
                <w:color w:val="0070C0"/>
              </w:rPr>
            </w:pPr>
            <w:r w:rsidRPr="00E15C9A">
              <w:rPr>
                <w:rFonts w:ascii="Times New Roman" w:hAnsi="Times New Roman" w:cs="Times New Roman"/>
                <w:lang/>
              </w:rPr>
              <w:t xml:space="preserve">So far, the Center </w:t>
            </w:r>
            <w:r w:rsidR="00EA41D9">
              <w:rPr>
                <w:rFonts w:ascii="Times New Roman" w:hAnsi="Times New Roman" w:cs="Times New Roman"/>
                <w:lang/>
              </w:rPr>
              <w:t>has no space or</w:t>
            </w:r>
            <w:r w:rsidRPr="00E15C9A">
              <w:rPr>
                <w:rFonts w:ascii="Times New Roman" w:hAnsi="Times New Roman" w:cs="Times New Roman"/>
                <w:lang/>
              </w:rPr>
              <w:t xml:space="preserve"> equipment.</w:t>
            </w:r>
          </w:p>
          <w:p w:rsidR="00503115" w:rsidRPr="008168D0" w:rsidRDefault="00503115" w:rsidP="00E15C9A">
            <w:pPr>
              <w:jc w:val="both"/>
              <w:rPr>
                <w:rFonts w:ascii="Times New Roman" w:hAnsi="Times New Roman" w:cs="Times New Roman"/>
              </w:rPr>
            </w:pPr>
          </w:p>
        </w:tc>
      </w:tr>
    </w:tbl>
    <w:p w:rsidR="00B33273" w:rsidRPr="008168D0" w:rsidRDefault="00A14044" w:rsidP="008168D0">
      <w:pPr>
        <w:tabs>
          <w:tab w:val="left" w:pos="4057"/>
        </w:tabs>
        <w:spacing w:line="240" w:lineRule="auto"/>
        <w:jc w:val="both"/>
        <w:rPr>
          <w:rFonts w:ascii="Times New Roman" w:hAnsi="Times New Roman" w:cs="Times New Roman"/>
        </w:rPr>
      </w:pPr>
      <w:r w:rsidRPr="008168D0">
        <w:rPr>
          <w:rFonts w:ascii="Times New Roman" w:hAnsi="Times New Roman" w:cs="Times New Roman"/>
        </w:rPr>
        <w:tab/>
      </w:r>
    </w:p>
    <w:p w:rsidR="00354930" w:rsidRPr="008168D0" w:rsidRDefault="00354930" w:rsidP="008168D0">
      <w:pPr>
        <w:tabs>
          <w:tab w:val="left" w:pos="4057"/>
        </w:tabs>
        <w:spacing w:line="240" w:lineRule="auto"/>
        <w:jc w:val="both"/>
        <w:rPr>
          <w:rFonts w:ascii="Times New Roman" w:hAnsi="Times New Roman" w:cs="Times New Roman"/>
        </w:rPr>
      </w:pPr>
    </w:p>
    <w:sectPr w:rsidR="00354930" w:rsidRPr="008168D0" w:rsidSect="005905ED">
      <w:pgSz w:w="11906" w:h="16838" w:code="9"/>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DCFD9A" w15:done="0"/>
  <w15:commentEx w15:paraId="5BF9ED56" w15:done="0"/>
  <w15:commentEx w15:paraId="1E12E7C4" w15:done="0"/>
  <w15:commentEx w15:paraId="4DDD7DA6"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10E"/>
    <w:multiLevelType w:val="hybridMultilevel"/>
    <w:tmpl w:val="E8F20872"/>
    <w:lvl w:ilvl="0" w:tplc="37CAA9D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7B7D7C"/>
    <w:multiLevelType w:val="hybridMultilevel"/>
    <w:tmpl w:val="153AD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52C2F"/>
    <w:multiLevelType w:val="hybridMultilevel"/>
    <w:tmpl w:val="9D90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E53B4E"/>
    <w:multiLevelType w:val="hybridMultilevel"/>
    <w:tmpl w:val="A630EB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B82626"/>
    <w:multiLevelType w:val="hybridMultilevel"/>
    <w:tmpl w:val="CE32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3C2A16"/>
    <w:multiLevelType w:val="hybridMultilevel"/>
    <w:tmpl w:val="745A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0628E"/>
    <w:multiLevelType w:val="hybridMultilevel"/>
    <w:tmpl w:val="A6CEE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F064D7"/>
    <w:multiLevelType w:val="hybridMultilevel"/>
    <w:tmpl w:val="7974B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4326E20"/>
    <w:multiLevelType w:val="hybridMultilevel"/>
    <w:tmpl w:val="29B8BD40"/>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9">
    <w:nsid w:val="4C471615"/>
    <w:multiLevelType w:val="hybridMultilevel"/>
    <w:tmpl w:val="CA8E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AD0F83"/>
    <w:multiLevelType w:val="hybridMultilevel"/>
    <w:tmpl w:val="AE7A0ACA"/>
    <w:lvl w:ilvl="0" w:tplc="4D447F3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33A7B96"/>
    <w:multiLevelType w:val="hybridMultilevel"/>
    <w:tmpl w:val="D90E8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6"/>
  </w:num>
  <w:num w:numId="5">
    <w:abstractNumId w:val="3"/>
  </w:num>
  <w:num w:numId="6">
    <w:abstractNumId w:val="8"/>
  </w:num>
  <w:num w:numId="7">
    <w:abstractNumId w:val="5"/>
  </w:num>
  <w:num w:numId="8">
    <w:abstractNumId w:val="2"/>
  </w:num>
  <w:num w:numId="9">
    <w:abstractNumId w:val="10"/>
  </w:num>
  <w:num w:numId="10">
    <w:abstractNumId w:val="1"/>
  </w:num>
  <w:num w:numId="11">
    <w:abstractNumId w:val="11"/>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dni">
    <w15:presenceInfo w15:providerId="None" w15:userId="Radn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5905ED"/>
    <w:rsid w:val="00000372"/>
    <w:rsid w:val="000523BC"/>
    <w:rsid w:val="00057EA9"/>
    <w:rsid w:val="0006327A"/>
    <w:rsid w:val="00096E19"/>
    <w:rsid w:val="00096ECA"/>
    <w:rsid w:val="000C468C"/>
    <w:rsid w:val="000E0C8B"/>
    <w:rsid w:val="00104056"/>
    <w:rsid w:val="0012114D"/>
    <w:rsid w:val="00164DC4"/>
    <w:rsid w:val="0016631E"/>
    <w:rsid w:val="0017064E"/>
    <w:rsid w:val="001706B8"/>
    <w:rsid w:val="0017465E"/>
    <w:rsid w:val="001B3B74"/>
    <w:rsid w:val="001D424C"/>
    <w:rsid w:val="001F7BBB"/>
    <w:rsid w:val="00227A0E"/>
    <w:rsid w:val="00270E54"/>
    <w:rsid w:val="0027251E"/>
    <w:rsid w:val="002E7272"/>
    <w:rsid w:val="002F6207"/>
    <w:rsid w:val="0032141C"/>
    <w:rsid w:val="0033115F"/>
    <w:rsid w:val="00354930"/>
    <w:rsid w:val="00354DC0"/>
    <w:rsid w:val="00364C13"/>
    <w:rsid w:val="00367B30"/>
    <w:rsid w:val="00377C6F"/>
    <w:rsid w:val="003805A5"/>
    <w:rsid w:val="0038676C"/>
    <w:rsid w:val="003D1E69"/>
    <w:rsid w:val="00401007"/>
    <w:rsid w:val="00413D50"/>
    <w:rsid w:val="00451640"/>
    <w:rsid w:val="00465AE2"/>
    <w:rsid w:val="00466C6C"/>
    <w:rsid w:val="00487C54"/>
    <w:rsid w:val="0049304F"/>
    <w:rsid w:val="00495E55"/>
    <w:rsid w:val="004A53DE"/>
    <w:rsid w:val="004A608D"/>
    <w:rsid w:val="004A621B"/>
    <w:rsid w:val="004B27F2"/>
    <w:rsid w:val="004C5BA2"/>
    <w:rsid w:val="00503115"/>
    <w:rsid w:val="00513A38"/>
    <w:rsid w:val="00520BBE"/>
    <w:rsid w:val="00551CC9"/>
    <w:rsid w:val="00556200"/>
    <w:rsid w:val="005905ED"/>
    <w:rsid w:val="00597918"/>
    <w:rsid w:val="005B54FB"/>
    <w:rsid w:val="005B5574"/>
    <w:rsid w:val="005B77E2"/>
    <w:rsid w:val="0062137B"/>
    <w:rsid w:val="006457A8"/>
    <w:rsid w:val="00655551"/>
    <w:rsid w:val="006776C6"/>
    <w:rsid w:val="006B57DD"/>
    <w:rsid w:val="006C5F22"/>
    <w:rsid w:val="007144A6"/>
    <w:rsid w:val="00721787"/>
    <w:rsid w:val="00737A12"/>
    <w:rsid w:val="007407C4"/>
    <w:rsid w:val="0078144B"/>
    <w:rsid w:val="007966F9"/>
    <w:rsid w:val="007971F4"/>
    <w:rsid w:val="007D0345"/>
    <w:rsid w:val="007E4D9C"/>
    <w:rsid w:val="00803C65"/>
    <w:rsid w:val="008168D0"/>
    <w:rsid w:val="00833FAC"/>
    <w:rsid w:val="008444D7"/>
    <w:rsid w:val="008462FA"/>
    <w:rsid w:val="008569B6"/>
    <w:rsid w:val="008810C0"/>
    <w:rsid w:val="00881811"/>
    <w:rsid w:val="008B3AE0"/>
    <w:rsid w:val="008F1E0A"/>
    <w:rsid w:val="00906AC1"/>
    <w:rsid w:val="00917B77"/>
    <w:rsid w:val="00920DFB"/>
    <w:rsid w:val="00960A6A"/>
    <w:rsid w:val="00966C98"/>
    <w:rsid w:val="0096721A"/>
    <w:rsid w:val="009B1D28"/>
    <w:rsid w:val="009B49DE"/>
    <w:rsid w:val="009E3339"/>
    <w:rsid w:val="009F3CB7"/>
    <w:rsid w:val="00A05F9A"/>
    <w:rsid w:val="00A14044"/>
    <w:rsid w:val="00A57A08"/>
    <w:rsid w:val="00AB25AF"/>
    <w:rsid w:val="00AD2889"/>
    <w:rsid w:val="00AD582A"/>
    <w:rsid w:val="00AE579A"/>
    <w:rsid w:val="00AF6271"/>
    <w:rsid w:val="00B047AE"/>
    <w:rsid w:val="00B10457"/>
    <w:rsid w:val="00B33273"/>
    <w:rsid w:val="00B47A3D"/>
    <w:rsid w:val="00B578BA"/>
    <w:rsid w:val="00B652A3"/>
    <w:rsid w:val="00BA07AB"/>
    <w:rsid w:val="00BA4096"/>
    <w:rsid w:val="00BA7426"/>
    <w:rsid w:val="00BB37EB"/>
    <w:rsid w:val="00BB510B"/>
    <w:rsid w:val="00BD1466"/>
    <w:rsid w:val="00BF113A"/>
    <w:rsid w:val="00C039D3"/>
    <w:rsid w:val="00C30F78"/>
    <w:rsid w:val="00C3148C"/>
    <w:rsid w:val="00C34278"/>
    <w:rsid w:val="00C358C7"/>
    <w:rsid w:val="00C74AF6"/>
    <w:rsid w:val="00C9355D"/>
    <w:rsid w:val="00C973C1"/>
    <w:rsid w:val="00CA45D2"/>
    <w:rsid w:val="00CB0538"/>
    <w:rsid w:val="00DA5690"/>
    <w:rsid w:val="00DB7FCE"/>
    <w:rsid w:val="00DC0AA4"/>
    <w:rsid w:val="00E11C08"/>
    <w:rsid w:val="00E15C9A"/>
    <w:rsid w:val="00E263D9"/>
    <w:rsid w:val="00E770DC"/>
    <w:rsid w:val="00E82A37"/>
    <w:rsid w:val="00E96A5F"/>
    <w:rsid w:val="00E9719A"/>
    <w:rsid w:val="00EA41D9"/>
    <w:rsid w:val="00EB685F"/>
    <w:rsid w:val="00EB7B39"/>
    <w:rsid w:val="00EC1893"/>
    <w:rsid w:val="00EF5B3B"/>
    <w:rsid w:val="00EF760F"/>
    <w:rsid w:val="00F121A6"/>
    <w:rsid w:val="00F5024A"/>
    <w:rsid w:val="00F50D55"/>
    <w:rsid w:val="00F67A5B"/>
    <w:rsid w:val="00F916B5"/>
    <w:rsid w:val="00F92A21"/>
    <w:rsid w:val="00FA04CF"/>
    <w:rsid w:val="00FA25A3"/>
    <w:rsid w:val="00FB2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8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F6271"/>
    <w:rPr>
      <w:color w:val="0563C1" w:themeColor="hyperlink"/>
      <w:u w:val="single"/>
    </w:rPr>
  </w:style>
  <w:style w:type="paragraph" w:styleId="ListParagraph">
    <w:name w:val="List Paragraph"/>
    <w:basedOn w:val="Normal"/>
    <w:uiPriority w:val="34"/>
    <w:qFormat/>
    <w:rsid w:val="00AB25AF"/>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0A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A6A"/>
    <w:rPr>
      <w:rFonts w:ascii="Tahoma" w:hAnsi="Tahoma" w:cs="Tahoma"/>
      <w:sz w:val="16"/>
      <w:szCs w:val="16"/>
    </w:rPr>
  </w:style>
  <w:style w:type="character" w:styleId="CommentReference">
    <w:name w:val="annotation reference"/>
    <w:basedOn w:val="DefaultParagraphFont"/>
    <w:uiPriority w:val="99"/>
    <w:semiHidden/>
    <w:unhideWhenUsed/>
    <w:rsid w:val="006C5F22"/>
    <w:rPr>
      <w:sz w:val="16"/>
      <w:szCs w:val="16"/>
    </w:rPr>
  </w:style>
  <w:style w:type="paragraph" w:styleId="CommentText">
    <w:name w:val="annotation text"/>
    <w:basedOn w:val="Normal"/>
    <w:link w:val="CommentTextChar"/>
    <w:uiPriority w:val="99"/>
    <w:semiHidden/>
    <w:unhideWhenUsed/>
    <w:rsid w:val="006C5F22"/>
    <w:pPr>
      <w:spacing w:line="240" w:lineRule="auto"/>
    </w:pPr>
    <w:rPr>
      <w:sz w:val="20"/>
      <w:szCs w:val="20"/>
    </w:rPr>
  </w:style>
  <w:style w:type="character" w:customStyle="1" w:styleId="CommentTextChar">
    <w:name w:val="Comment Text Char"/>
    <w:basedOn w:val="DefaultParagraphFont"/>
    <w:link w:val="CommentText"/>
    <w:uiPriority w:val="99"/>
    <w:semiHidden/>
    <w:rsid w:val="006C5F22"/>
    <w:rPr>
      <w:sz w:val="20"/>
      <w:szCs w:val="20"/>
    </w:rPr>
  </w:style>
  <w:style w:type="paragraph" w:styleId="CommentSubject">
    <w:name w:val="annotation subject"/>
    <w:basedOn w:val="CommentText"/>
    <w:next w:val="CommentText"/>
    <w:link w:val="CommentSubjectChar"/>
    <w:uiPriority w:val="99"/>
    <w:semiHidden/>
    <w:unhideWhenUsed/>
    <w:rsid w:val="006C5F22"/>
    <w:rPr>
      <w:b/>
      <w:bCs/>
    </w:rPr>
  </w:style>
  <w:style w:type="character" w:customStyle="1" w:styleId="CommentSubjectChar">
    <w:name w:val="Comment Subject Char"/>
    <w:basedOn w:val="CommentTextChar"/>
    <w:link w:val="CommentSubject"/>
    <w:uiPriority w:val="99"/>
    <w:semiHidden/>
    <w:rsid w:val="006C5F22"/>
    <w:rPr>
      <w:b/>
      <w:bCs/>
      <w:sz w:val="20"/>
      <w:szCs w:val="20"/>
    </w:rPr>
  </w:style>
</w:styles>
</file>

<file path=word/webSettings.xml><?xml version="1.0" encoding="utf-8"?>
<w:webSettings xmlns:r="http://schemas.openxmlformats.org/officeDocument/2006/relationships" xmlns:w="http://schemas.openxmlformats.org/wordprocessingml/2006/main">
  <w:divs>
    <w:div w:id="186138042">
      <w:bodyDiv w:val="1"/>
      <w:marLeft w:val="0"/>
      <w:marRight w:val="0"/>
      <w:marTop w:val="0"/>
      <w:marBottom w:val="0"/>
      <w:divBdr>
        <w:top w:val="none" w:sz="0" w:space="0" w:color="auto"/>
        <w:left w:val="none" w:sz="0" w:space="0" w:color="auto"/>
        <w:bottom w:val="none" w:sz="0" w:space="0" w:color="auto"/>
        <w:right w:val="none" w:sz="0" w:space="0" w:color="auto"/>
      </w:divBdr>
      <w:divsChild>
        <w:div w:id="1714428920">
          <w:marLeft w:val="0"/>
          <w:marRight w:val="0"/>
          <w:marTop w:val="0"/>
          <w:marBottom w:val="0"/>
          <w:divBdr>
            <w:top w:val="none" w:sz="0" w:space="0" w:color="auto"/>
            <w:left w:val="none" w:sz="0" w:space="0" w:color="auto"/>
            <w:bottom w:val="none" w:sz="0" w:space="0" w:color="auto"/>
            <w:right w:val="none" w:sz="0" w:space="0" w:color="auto"/>
          </w:divBdr>
          <w:divsChild>
            <w:div w:id="7867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5144">
      <w:bodyDiv w:val="1"/>
      <w:marLeft w:val="0"/>
      <w:marRight w:val="0"/>
      <w:marTop w:val="0"/>
      <w:marBottom w:val="0"/>
      <w:divBdr>
        <w:top w:val="none" w:sz="0" w:space="0" w:color="auto"/>
        <w:left w:val="none" w:sz="0" w:space="0" w:color="auto"/>
        <w:bottom w:val="none" w:sz="0" w:space="0" w:color="auto"/>
        <w:right w:val="none" w:sz="0" w:space="0" w:color="auto"/>
      </w:divBdr>
      <w:divsChild>
        <w:div w:id="308487591">
          <w:marLeft w:val="0"/>
          <w:marRight w:val="0"/>
          <w:marTop w:val="0"/>
          <w:marBottom w:val="0"/>
          <w:divBdr>
            <w:top w:val="none" w:sz="0" w:space="0" w:color="auto"/>
            <w:left w:val="none" w:sz="0" w:space="0" w:color="auto"/>
            <w:bottom w:val="none" w:sz="0" w:space="0" w:color="auto"/>
            <w:right w:val="none" w:sz="0" w:space="0" w:color="auto"/>
          </w:divBdr>
        </w:div>
        <w:div w:id="300810809">
          <w:marLeft w:val="0"/>
          <w:marRight w:val="0"/>
          <w:marTop w:val="0"/>
          <w:marBottom w:val="0"/>
          <w:divBdr>
            <w:top w:val="none" w:sz="0" w:space="0" w:color="auto"/>
            <w:left w:val="none" w:sz="0" w:space="0" w:color="auto"/>
            <w:bottom w:val="none" w:sz="0" w:space="0" w:color="auto"/>
            <w:right w:val="none" w:sz="0" w:space="0" w:color="auto"/>
          </w:divBdr>
        </w:div>
      </w:divsChild>
    </w:div>
    <w:div w:id="1495536287">
      <w:bodyDiv w:val="1"/>
      <w:marLeft w:val="0"/>
      <w:marRight w:val="0"/>
      <w:marTop w:val="0"/>
      <w:marBottom w:val="0"/>
      <w:divBdr>
        <w:top w:val="none" w:sz="0" w:space="0" w:color="auto"/>
        <w:left w:val="none" w:sz="0" w:space="0" w:color="auto"/>
        <w:bottom w:val="none" w:sz="0" w:space="0" w:color="auto"/>
        <w:right w:val="none" w:sz="0" w:space="0" w:color="auto"/>
      </w:divBdr>
      <w:divsChild>
        <w:div w:id="2011441667">
          <w:marLeft w:val="0"/>
          <w:marRight w:val="0"/>
          <w:marTop w:val="0"/>
          <w:marBottom w:val="0"/>
          <w:divBdr>
            <w:top w:val="none" w:sz="0" w:space="0" w:color="auto"/>
            <w:left w:val="none" w:sz="0" w:space="0" w:color="auto"/>
            <w:bottom w:val="none" w:sz="0" w:space="0" w:color="auto"/>
            <w:right w:val="none" w:sz="0" w:space="0" w:color="auto"/>
          </w:divBdr>
        </w:div>
        <w:div w:id="999961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8248B6-5595-4B95-819E-D4F19BFDC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2168</Words>
  <Characters>12362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Radic</dc:creator>
  <cp:lastModifiedBy>Katarina</cp:lastModifiedBy>
  <cp:revision>73</cp:revision>
  <dcterms:created xsi:type="dcterms:W3CDTF">2017-02-10T13:55:00Z</dcterms:created>
  <dcterms:modified xsi:type="dcterms:W3CDTF">2017-02-10T17:09:00Z</dcterms:modified>
</cp:coreProperties>
</file>