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C2" w:rsidRDefault="007C04C2" w:rsidP="007C04C2">
      <w:pPr>
        <w:rPr>
          <w:lang w:val="sr-Cyrl-CS"/>
        </w:rPr>
      </w:pPr>
      <w:r>
        <w:rPr>
          <w:b/>
          <w:lang w:val="sr-Cyrl-CS"/>
        </w:rPr>
        <w:t>Табела 5.</w:t>
      </w:r>
      <w:r>
        <w:rPr>
          <w:b/>
        </w:rPr>
        <w:t>2.</w:t>
      </w:r>
      <w:r>
        <w:rPr>
          <w:b/>
          <w:lang w:val="sr-Cyrl-CS"/>
        </w:rPr>
        <w:t xml:space="preserve"> </w:t>
      </w:r>
      <w:r>
        <w:rPr>
          <w:lang w:val="sr-Cyrl-CS"/>
        </w:rPr>
        <w:t>Спецификација</w:t>
      </w:r>
      <w:r>
        <w:t xml:space="preserve"> </w:t>
      </w:r>
      <w:r>
        <w:rPr>
          <w:lang w:val="sr-Cyrl-CS"/>
        </w:rPr>
        <w:t xml:space="preserve"> предмета на студијском програму </w:t>
      </w:r>
      <w:r w:rsidR="00D65E34">
        <w:rPr>
          <w:lang w:val="sr-Cyrl-CS"/>
        </w:rPr>
        <w:t>струковних</w:t>
      </w:r>
      <w:r>
        <w:rPr>
          <w:lang w:val="sr-Cyrl-CS"/>
        </w:rPr>
        <w:t xml:space="preserve"> студија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9"/>
        <w:gridCol w:w="1111"/>
        <w:gridCol w:w="749"/>
        <w:gridCol w:w="1761"/>
        <w:gridCol w:w="78"/>
        <w:gridCol w:w="2810"/>
        <w:gridCol w:w="317"/>
        <w:gridCol w:w="1247"/>
      </w:tblGrid>
      <w:tr w:rsidR="007C04C2" w:rsidRPr="00D61947" w:rsidTr="00671B04">
        <w:tc>
          <w:tcPr>
            <w:tcW w:w="9622" w:type="dxa"/>
            <w:gridSpan w:val="8"/>
          </w:tcPr>
          <w:p w:rsidR="003C724E" w:rsidRPr="00D61947" w:rsidRDefault="007C04C2" w:rsidP="003C724E">
            <w:pPr>
              <w:rPr>
                <w:bCs/>
                <w:sz w:val="18"/>
                <w:szCs w:val="18"/>
              </w:rPr>
            </w:pPr>
            <w:r w:rsidRPr="00D61947">
              <w:rPr>
                <w:bCs/>
                <w:sz w:val="18"/>
                <w:szCs w:val="18"/>
                <w:lang w:val="sr-Cyrl-CS"/>
              </w:rPr>
              <w:t>Студијски програм</w:t>
            </w:r>
            <w:r w:rsidRPr="00D61947">
              <w:rPr>
                <w:bCs/>
                <w:sz w:val="18"/>
                <w:szCs w:val="18"/>
                <w:lang w:val="ru-RU"/>
              </w:rPr>
              <w:t>/студијски програми</w:t>
            </w:r>
            <w:r w:rsidRPr="00D61947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D61947">
              <w:rPr>
                <w:bCs/>
                <w:sz w:val="18"/>
                <w:szCs w:val="18"/>
              </w:rPr>
              <w:t xml:space="preserve">: </w:t>
            </w:r>
          </w:p>
          <w:p w:rsidR="007C04C2" w:rsidRPr="00D61947" w:rsidRDefault="00D65E34" w:rsidP="00D65E3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Технологије</w:t>
            </w:r>
            <w:r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="003C724E" w:rsidRPr="00D61947">
              <w:rPr>
                <w:bCs/>
                <w:sz w:val="18"/>
                <w:szCs w:val="18"/>
              </w:rPr>
              <w:t>намештаја и производа од дрвета</w:t>
            </w:r>
          </w:p>
        </w:tc>
      </w:tr>
      <w:tr w:rsidR="007C04C2" w:rsidRPr="00D61947" w:rsidTr="00671B04">
        <w:tc>
          <w:tcPr>
            <w:tcW w:w="9622" w:type="dxa"/>
            <w:gridSpan w:val="8"/>
          </w:tcPr>
          <w:p w:rsidR="007C04C2" w:rsidRPr="00D61947" w:rsidRDefault="007C04C2" w:rsidP="00EF76A3">
            <w:pPr>
              <w:rPr>
                <w:bCs/>
                <w:color w:val="FF0000"/>
                <w:sz w:val="18"/>
                <w:szCs w:val="18"/>
                <w:lang w:val="sr-Cyrl-CS"/>
              </w:rPr>
            </w:pPr>
            <w:r w:rsidRPr="00D61947">
              <w:rPr>
                <w:sz w:val="18"/>
                <w:szCs w:val="18"/>
                <w:lang w:val="sr-Cyrl-CS"/>
              </w:rPr>
              <w:t xml:space="preserve">Врста </w:t>
            </w:r>
            <w:r w:rsidRPr="00D61947">
              <w:rPr>
                <w:sz w:val="18"/>
                <w:szCs w:val="18"/>
                <w:lang w:val="ru-RU"/>
              </w:rPr>
              <w:t xml:space="preserve">и ниво студија: </w:t>
            </w:r>
            <w:r w:rsidR="00EF76A3" w:rsidRPr="00D61947">
              <w:rPr>
                <w:sz w:val="18"/>
                <w:szCs w:val="18"/>
                <w:lang w:val="ru-RU"/>
              </w:rPr>
              <w:t>Струковне</w:t>
            </w:r>
            <w:r w:rsidR="003C724E" w:rsidRPr="00D61947">
              <w:rPr>
                <w:sz w:val="18"/>
                <w:szCs w:val="18"/>
                <w:lang w:val="ru-RU"/>
              </w:rPr>
              <w:t xml:space="preserve"> студије</w:t>
            </w:r>
          </w:p>
        </w:tc>
      </w:tr>
      <w:tr w:rsidR="007C04C2" w:rsidRPr="00D61947" w:rsidTr="00671B04">
        <w:tc>
          <w:tcPr>
            <w:tcW w:w="9622" w:type="dxa"/>
            <w:gridSpan w:val="8"/>
          </w:tcPr>
          <w:p w:rsidR="007C04C2" w:rsidRPr="00D61947" w:rsidRDefault="007C04C2" w:rsidP="00595EA3">
            <w:pPr>
              <w:rPr>
                <w:sz w:val="18"/>
                <w:szCs w:val="18"/>
                <w:lang w:val="sr-Cyrl-CS"/>
              </w:rPr>
            </w:pPr>
            <w:r w:rsidRPr="00D61947">
              <w:rPr>
                <w:bCs/>
                <w:sz w:val="18"/>
                <w:szCs w:val="18"/>
                <w:lang w:val="sr-Cyrl-CS"/>
              </w:rPr>
              <w:t xml:space="preserve">Назив предмета: </w:t>
            </w:r>
            <w:r w:rsidR="003C724E" w:rsidRPr="00D61947">
              <w:rPr>
                <w:bCs/>
                <w:sz w:val="18"/>
                <w:szCs w:val="18"/>
              </w:rPr>
              <w:t>ХЕМИЈА</w:t>
            </w:r>
          </w:p>
        </w:tc>
      </w:tr>
      <w:tr w:rsidR="007C04C2" w:rsidRPr="00D61947" w:rsidTr="00671B04">
        <w:tc>
          <w:tcPr>
            <w:tcW w:w="9622" w:type="dxa"/>
            <w:gridSpan w:val="8"/>
          </w:tcPr>
          <w:p w:rsidR="007C04C2" w:rsidRPr="00400095" w:rsidRDefault="007C04C2" w:rsidP="00400095">
            <w:pPr>
              <w:rPr>
                <w:bCs/>
                <w:sz w:val="18"/>
                <w:szCs w:val="18"/>
              </w:rPr>
            </w:pPr>
            <w:r w:rsidRPr="00D61947">
              <w:rPr>
                <w:bCs/>
                <w:sz w:val="18"/>
                <w:szCs w:val="18"/>
                <w:lang w:val="sr-Cyrl-CS"/>
              </w:rPr>
              <w:t>Наставник</w:t>
            </w:r>
            <w:r w:rsidRPr="00D61947">
              <w:rPr>
                <w:bCs/>
                <w:sz w:val="18"/>
                <w:szCs w:val="18"/>
                <w:lang w:val="ru-RU"/>
              </w:rPr>
              <w:t xml:space="preserve"> (</w:t>
            </w:r>
            <w:r w:rsidRPr="00D61947">
              <w:rPr>
                <w:sz w:val="18"/>
                <w:szCs w:val="18"/>
                <w:lang w:val="sr-Cyrl-CS"/>
              </w:rPr>
              <w:t>Име, средње слово, презиме</w:t>
            </w:r>
            <w:r w:rsidRPr="00D61947">
              <w:rPr>
                <w:sz w:val="18"/>
                <w:szCs w:val="18"/>
                <w:lang w:val="ru-RU"/>
              </w:rPr>
              <w:t>)</w:t>
            </w:r>
            <w:r w:rsidRPr="00D61947">
              <w:rPr>
                <w:bCs/>
                <w:sz w:val="18"/>
                <w:szCs w:val="18"/>
                <w:lang w:val="sr-Cyrl-CS"/>
              </w:rPr>
              <w:t xml:space="preserve">: </w:t>
            </w:r>
            <w:r w:rsidR="003C724E" w:rsidRPr="008941C1">
              <w:rPr>
                <w:bCs/>
                <w:sz w:val="18"/>
                <w:szCs w:val="18"/>
                <w:lang w:val="sr-Cyrl-CS"/>
              </w:rPr>
              <w:t xml:space="preserve"> </w:t>
            </w:r>
            <w:hyperlink r:id="rId5" w:history="1">
              <w:r w:rsidR="003C724E" w:rsidRPr="002B38E3">
                <w:rPr>
                  <w:rStyle w:val="Hyperlink"/>
                  <w:bCs/>
                  <w:color w:val="auto"/>
                  <w:sz w:val="18"/>
                  <w:szCs w:val="18"/>
                  <w:u w:val="none"/>
                  <w:lang w:val="sr-Cyrl-CS"/>
                </w:rPr>
                <w:t>Часлав М</w:t>
              </w:r>
              <w:r w:rsidR="003C724E" w:rsidRPr="002B38E3">
                <w:rPr>
                  <w:rStyle w:val="Hyperlink"/>
                  <w:bCs/>
                  <w:color w:val="auto"/>
                  <w:sz w:val="18"/>
                  <w:szCs w:val="18"/>
                  <w:u w:val="none"/>
                  <w:lang w:val="sr-Cyrl-CS"/>
                </w:rPr>
                <w:t>.</w:t>
              </w:r>
              <w:r w:rsidR="003C724E" w:rsidRPr="002B38E3">
                <w:rPr>
                  <w:rStyle w:val="Hyperlink"/>
                  <w:bCs/>
                  <w:color w:val="auto"/>
                  <w:sz w:val="18"/>
                  <w:szCs w:val="18"/>
                  <w:u w:val="none"/>
                  <w:lang w:val="sr-Cyrl-CS"/>
                </w:rPr>
                <w:t xml:space="preserve"> Лачњевац</w:t>
              </w:r>
            </w:hyperlink>
            <w:r w:rsidR="00266B56" w:rsidRPr="002B38E3">
              <w:rPr>
                <w:bCs/>
                <w:sz w:val="18"/>
                <w:szCs w:val="18"/>
              </w:rPr>
              <w:t xml:space="preserve"> </w:t>
            </w:r>
            <w:r w:rsidR="00D61947" w:rsidRPr="002B38E3">
              <w:rPr>
                <w:bCs/>
                <w:sz w:val="18"/>
                <w:szCs w:val="18"/>
              </w:rPr>
              <w:t>,</w:t>
            </w:r>
            <w:r w:rsidR="00D61947" w:rsidRPr="002B38E3">
              <w:rPr>
                <w:sz w:val="18"/>
                <w:szCs w:val="18"/>
                <w:lang w:val="en-US" w:eastAsia="en-US"/>
              </w:rPr>
              <w:t xml:space="preserve"> </w:t>
            </w:r>
            <w:hyperlink r:id="rId6" w:history="1">
              <w:proofErr w:type="spellStart"/>
              <w:r w:rsidR="00D61947" w:rsidRPr="002B38E3">
                <w:rPr>
                  <w:rStyle w:val="Hyperlink"/>
                  <w:color w:val="auto"/>
                  <w:sz w:val="18"/>
                  <w:szCs w:val="18"/>
                  <w:u w:val="none"/>
                  <w:lang w:val="en-US" w:eastAsia="en-US"/>
                </w:rPr>
                <w:t>Ранчић</w:t>
              </w:r>
              <w:proofErr w:type="spellEnd"/>
              <w:r w:rsidR="00D61947" w:rsidRPr="002B38E3">
                <w:rPr>
                  <w:rStyle w:val="Hyperlink"/>
                  <w:color w:val="auto"/>
                  <w:sz w:val="18"/>
                  <w:szCs w:val="18"/>
                  <w:u w:val="none"/>
                  <w:lang w:val="en-US" w:eastAsia="en-US"/>
                </w:rPr>
                <w:t xml:space="preserve"> П. </w:t>
              </w:r>
              <w:proofErr w:type="spellStart"/>
              <w:r w:rsidR="00D61947" w:rsidRPr="002B38E3">
                <w:rPr>
                  <w:rStyle w:val="Hyperlink"/>
                  <w:color w:val="auto"/>
                  <w:sz w:val="18"/>
                  <w:szCs w:val="18"/>
                  <w:u w:val="none"/>
                  <w:lang w:val="en-US" w:eastAsia="en-US"/>
                </w:rPr>
                <w:t>Милица</w:t>
              </w:r>
              <w:proofErr w:type="spellEnd"/>
            </w:hyperlink>
          </w:p>
        </w:tc>
      </w:tr>
      <w:tr w:rsidR="007C04C2" w:rsidRPr="00D61947" w:rsidTr="00671B04">
        <w:tc>
          <w:tcPr>
            <w:tcW w:w="9622" w:type="dxa"/>
            <w:gridSpan w:val="8"/>
          </w:tcPr>
          <w:p w:rsidR="007C04C2" w:rsidRPr="00D61947" w:rsidRDefault="007C04C2" w:rsidP="00595EA3">
            <w:pPr>
              <w:rPr>
                <w:sz w:val="18"/>
                <w:szCs w:val="18"/>
              </w:rPr>
            </w:pPr>
            <w:r w:rsidRPr="00D61947">
              <w:rPr>
                <w:bCs/>
                <w:sz w:val="18"/>
                <w:szCs w:val="18"/>
                <w:lang w:val="sr-Cyrl-CS"/>
              </w:rPr>
              <w:t xml:space="preserve">Статус предмета: </w:t>
            </w:r>
            <w:r w:rsidR="003C724E" w:rsidRPr="00D61947">
              <w:rPr>
                <w:bCs/>
                <w:sz w:val="18"/>
                <w:szCs w:val="18"/>
              </w:rPr>
              <w:t>обавезни</w:t>
            </w:r>
          </w:p>
        </w:tc>
      </w:tr>
      <w:tr w:rsidR="007C04C2" w:rsidRPr="00D61947" w:rsidTr="00671B04">
        <w:tc>
          <w:tcPr>
            <w:tcW w:w="9622" w:type="dxa"/>
            <w:gridSpan w:val="8"/>
          </w:tcPr>
          <w:p w:rsidR="007C04C2" w:rsidRPr="00D61947" w:rsidRDefault="007C04C2" w:rsidP="00595EA3">
            <w:pPr>
              <w:rPr>
                <w:sz w:val="18"/>
                <w:szCs w:val="18"/>
                <w:lang w:val="sr-Cyrl-CS"/>
              </w:rPr>
            </w:pPr>
            <w:r w:rsidRPr="00D61947">
              <w:rPr>
                <w:sz w:val="18"/>
                <w:szCs w:val="18"/>
                <w:lang w:val="sr-Cyrl-CS"/>
              </w:rPr>
              <w:t xml:space="preserve">Број ЕСПБ: </w:t>
            </w:r>
            <w:r w:rsidR="00EF76A3" w:rsidRPr="00D61947">
              <w:rPr>
                <w:sz w:val="18"/>
                <w:szCs w:val="18"/>
                <w:lang w:val="sr-Cyrl-CS"/>
              </w:rPr>
              <w:t>8</w:t>
            </w:r>
          </w:p>
        </w:tc>
      </w:tr>
      <w:tr w:rsidR="007C04C2" w:rsidRPr="00D61947" w:rsidTr="00671B04">
        <w:tc>
          <w:tcPr>
            <w:tcW w:w="9622" w:type="dxa"/>
            <w:gridSpan w:val="8"/>
          </w:tcPr>
          <w:p w:rsidR="007C04C2" w:rsidRPr="00D61947" w:rsidRDefault="007C04C2" w:rsidP="00595EA3">
            <w:pPr>
              <w:rPr>
                <w:sz w:val="18"/>
                <w:szCs w:val="18"/>
                <w:lang w:val="sr-Cyrl-CS"/>
              </w:rPr>
            </w:pPr>
            <w:r w:rsidRPr="00D61947">
              <w:rPr>
                <w:sz w:val="18"/>
                <w:szCs w:val="18"/>
                <w:lang w:val="sr-Cyrl-CS"/>
              </w:rPr>
              <w:t xml:space="preserve">Услов: </w:t>
            </w:r>
            <w:r w:rsidR="003C724E" w:rsidRPr="00D61947">
              <w:rPr>
                <w:sz w:val="18"/>
                <w:szCs w:val="18"/>
                <w:lang w:val="sr-Cyrl-CS"/>
              </w:rPr>
              <w:t>нема</w:t>
            </w:r>
          </w:p>
        </w:tc>
      </w:tr>
      <w:tr w:rsidR="007C04C2" w:rsidRPr="00D61947" w:rsidTr="00671B04">
        <w:tc>
          <w:tcPr>
            <w:tcW w:w="9622" w:type="dxa"/>
            <w:gridSpan w:val="8"/>
          </w:tcPr>
          <w:p w:rsidR="007C04C2" w:rsidRPr="00D61947" w:rsidRDefault="007C04C2" w:rsidP="00595EA3">
            <w:pPr>
              <w:jc w:val="both"/>
              <w:rPr>
                <w:sz w:val="18"/>
                <w:szCs w:val="18"/>
                <w:lang w:val="sr-Cyrl-CS"/>
              </w:rPr>
            </w:pPr>
            <w:r w:rsidRPr="00D61947">
              <w:rPr>
                <w:sz w:val="18"/>
                <w:szCs w:val="18"/>
                <w:lang w:val="sr-Cyrl-CS"/>
              </w:rPr>
              <w:t xml:space="preserve">Циљ предмета: </w:t>
            </w:r>
            <w:r w:rsidR="003C724E" w:rsidRPr="00D61947">
              <w:rPr>
                <w:sz w:val="18"/>
                <w:szCs w:val="18"/>
                <w:lang w:val="sr-Cyrl-CS"/>
              </w:rPr>
              <w:t>Пружање потребног знања из Хемије као основне дисциплине за усвајање знања из стручних предмета који се баве својствима, заштитом дрвета, хемијом и хемијском прерадом дрвета, као и дрвнопластичних масама.</w:t>
            </w:r>
          </w:p>
        </w:tc>
      </w:tr>
      <w:tr w:rsidR="007C04C2" w:rsidRPr="00D61947" w:rsidTr="00671B04">
        <w:tc>
          <w:tcPr>
            <w:tcW w:w="9622" w:type="dxa"/>
            <w:gridSpan w:val="8"/>
          </w:tcPr>
          <w:p w:rsidR="007C04C2" w:rsidRPr="00D61947" w:rsidRDefault="007C04C2" w:rsidP="00595EA3">
            <w:pPr>
              <w:jc w:val="both"/>
              <w:rPr>
                <w:sz w:val="18"/>
                <w:szCs w:val="18"/>
                <w:lang w:val="sr-Cyrl-CS"/>
              </w:rPr>
            </w:pPr>
            <w:r w:rsidRPr="00D61947">
              <w:rPr>
                <w:sz w:val="18"/>
                <w:szCs w:val="18"/>
                <w:lang w:val="sr-Cyrl-CS"/>
              </w:rPr>
              <w:t xml:space="preserve">Исход предмета: </w:t>
            </w:r>
            <w:r w:rsidR="003C724E" w:rsidRPr="00D61947">
              <w:rPr>
                <w:sz w:val="18"/>
                <w:szCs w:val="18"/>
                <w:lang w:val="sr-Cyrl-CS"/>
              </w:rPr>
              <w:t>Студенти на основу стеченог знања из овог курса могу да прате наставу из других предмета који се позивају на хемију (као што су:  хемија дрвета, познавање материјала, композити на бази дрвата, иверице влакнатице и дрвно-пластичне масе)</w:t>
            </w:r>
          </w:p>
        </w:tc>
      </w:tr>
      <w:tr w:rsidR="007C04C2" w:rsidRPr="00D61947" w:rsidTr="00671B04">
        <w:tc>
          <w:tcPr>
            <w:tcW w:w="9622" w:type="dxa"/>
            <w:gridSpan w:val="8"/>
          </w:tcPr>
          <w:p w:rsidR="007C04C2" w:rsidRPr="00D61947" w:rsidRDefault="007C04C2" w:rsidP="00595EA3">
            <w:pPr>
              <w:rPr>
                <w:bCs/>
                <w:sz w:val="18"/>
                <w:szCs w:val="18"/>
                <w:lang w:val="ru-RU"/>
              </w:rPr>
            </w:pPr>
            <w:r w:rsidRPr="00D61947">
              <w:rPr>
                <w:bCs/>
                <w:sz w:val="18"/>
                <w:szCs w:val="18"/>
                <w:lang w:val="sr-Cyrl-CS"/>
              </w:rPr>
              <w:t>Садржај предмета</w:t>
            </w:r>
          </w:p>
          <w:p w:rsidR="007C04C2" w:rsidRPr="00D61947" w:rsidRDefault="007C04C2" w:rsidP="00595EA3">
            <w:pPr>
              <w:jc w:val="both"/>
              <w:rPr>
                <w:iCs/>
                <w:sz w:val="18"/>
                <w:szCs w:val="18"/>
              </w:rPr>
            </w:pPr>
            <w:r w:rsidRPr="00D61947">
              <w:rPr>
                <w:i/>
                <w:iCs/>
                <w:sz w:val="18"/>
                <w:szCs w:val="18"/>
                <w:lang w:val="sr-Cyrl-CS"/>
              </w:rPr>
              <w:t>Теоријска настава</w:t>
            </w:r>
            <w:r w:rsidR="003C724E" w:rsidRPr="00D61947">
              <w:rPr>
                <w:iCs/>
                <w:sz w:val="18"/>
                <w:szCs w:val="18"/>
                <w:lang w:val="sr-Cyrl-CS"/>
              </w:rPr>
              <w:t>: Структура атома и молекула, Периодни систем елемената, хемијска веза, хемијска кинетика и равнотежа, раствори, киселине, базе и соли, оксидо-редукционе реакције, хемијски елементи: Na, K, Ca, Mg, B, Al, C, Si, N, P, S, F, Cl, Fe,  Cu  и њихова једињења. Увод у органску хемију и особине угљениковог атома, алкани, циклоалкани, алкени, алкадиени, алкини, ароматични угљоводоници, полициклична ароматична једињења, алкохоли, феноли, етри, карбонилна једињења, амини, карбоксилне киселине, супституисане киселине, деривати угљене киселине, полимеризација и поликондензација, протеини, липиди,угљени хидрати.</w:t>
            </w:r>
          </w:p>
          <w:p w:rsidR="00DC63D3" w:rsidRPr="00D61947" w:rsidRDefault="007C04C2" w:rsidP="00595EA3">
            <w:pPr>
              <w:jc w:val="both"/>
              <w:rPr>
                <w:iCs/>
                <w:sz w:val="18"/>
                <w:szCs w:val="18"/>
              </w:rPr>
            </w:pPr>
            <w:r w:rsidRPr="00D61947">
              <w:rPr>
                <w:i/>
                <w:iCs/>
                <w:sz w:val="18"/>
                <w:szCs w:val="18"/>
                <w:lang w:val="sr-Cyrl-CS"/>
              </w:rPr>
              <w:t>Практична настава:</w:t>
            </w:r>
            <w:r w:rsidR="003C724E" w:rsidRPr="00D61947">
              <w:rPr>
                <w:sz w:val="18"/>
                <w:szCs w:val="18"/>
              </w:rPr>
              <w:t xml:space="preserve"> </w:t>
            </w:r>
            <w:r w:rsidR="003C724E" w:rsidRPr="00D61947">
              <w:rPr>
                <w:iCs/>
                <w:sz w:val="18"/>
                <w:szCs w:val="18"/>
                <w:lang w:val="sr-Cyrl-CS"/>
              </w:rPr>
              <w:t>Рачунске вежбе; Основне методе пречишћавања супстанци;Раствори; Брзина хемијске реакције; Основни типови неорганских једињења; Хидролиза и пуфери; Волуметријске методе анализе (киселинско-базне титрације); Оксидо-редукционе реакције, метода оксидо-редукционе титрације; Угљоводоници (алкани, алкени, ароматични); Алкохоли и феноли; Алдехиди, кетони; Карбоксилне киселине и њихови деривати; Угљени хидрати.</w:t>
            </w:r>
          </w:p>
          <w:p w:rsidR="007C04C2" w:rsidRPr="00D61947" w:rsidRDefault="007C04C2" w:rsidP="00595EA3">
            <w:pPr>
              <w:jc w:val="both"/>
              <w:rPr>
                <w:bCs/>
                <w:i/>
                <w:sz w:val="18"/>
                <w:szCs w:val="18"/>
                <w:lang w:val="ru-RU"/>
              </w:rPr>
            </w:pPr>
            <w:r w:rsidRPr="00D61947">
              <w:rPr>
                <w:bCs/>
                <w:i/>
                <w:sz w:val="18"/>
                <w:szCs w:val="18"/>
                <w:lang w:val="ru-RU"/>
              </w:rPr>
              <w:t>Други облици наставе – лабораторијске вежбе</w:t>
            </w:r>
          </w:p>
          <w:p w:rsidR="007C04C2" w:rsidRPr="00D61947" w:rsidRDefault="007C04C2" w:rsidP="00595EA3">
            <w:pPr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7C04C2" w:rsidRPr="00D61947" w:rsidTr="00671B04">
        <w:tc>
          <w:tcPr>
            <w:tcW w:w="9622" w:type="dxa"/>
            <w:gridSpan w:val="8"/>
          </w:tcPr>
          <w:p w:rsidR="003C724E" w:rsidRPr="00D61947" w:rsidRDefault="007C04C2" w:rsidP="00595EA3">
            <w:pPr>
              <w:jc w:val="both"/>
              <w:rPr>
                <w:bCs/>
                <w:sz w:val="18"/>
                <w:szCs w:val="18"/>
                <w:lang w:val="sr-Cyrl-CS"/>
              </w:rPr>
            </w:pPr>
            <w:r w:rsidRPr="00D61947">
              <w:rPr>
                <w:bCs/>
                <w:sz w:val="18"/>
                <w:szCs w:val="18"/>
                <w:lang w:val="sr-Cyrl-CS"/>
              </w:rPr>
              <w:t>Литература:</w:t>
            </w:r>
          </w:p>
          <w:p w:rsidR="007C04C2" w:rsidRPr="00D61947" w:rsidRDefault="003C724E" w:rsidP="003C724E">
            <w:pPr>
              <w:numPr>
                <w:ilvl w:val="0"/>
                <w:numId w:val="1"/>
              </w:numPr>
              <w:jc w:val="both"/>
              <w:rPr>
                <w:bCs/>
                <w:sz w:val="18"/>
                <w:szCs w:val="18"/>
                <w:lang w:val="sr-Cyrl-CS"/>
              </w:rPr>
            </w:pPr>
            <w:r w:rsidRPr="00D61947">
              <w:rPr>
                <w:bCs/>
                <w:sz w:val="18"/>
                <w:szCs w:val="18"/>
                <w:lang w:val="sr-Cyrl-CS"/>
              </w:rPr>
              <w:t>К. Попов-Пергал, М. Ранчић, Љ. Чучковић (2005) Практикум из Хемије са радном свеском, Београд</w:t>
            </w:r>
          </w:p>
          <w:p w:rsidR="003C724E" w:rsidRPr="00D61947" w:rsidRDefault="003C724E" w:rsidP="003C724E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D61947">
              <w:rPr>
                <w:sz w:val="18"/>
                <w:szCs w:val="18"/>
              </w:rPr>
              <w:t>Ч. Лачњевац, М. Рајковић, М. Ранчић (2011 ), Хемија за студенте Шумарског факултета, Београд</w:t>
            </w:r>
          </w:p>
          <w:p w:rsidR="003C724E" w:rsidRPr="00D61947" w:rsidRDefault="003C724E" w:rsidP="003C724E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D61947">
              <w:rPr>
                <w:sz w:val="18"/>
                <w:szCs w:val="18"/>
              </w:rPr>
              <w:t>С. Р. Арсенијевић (1994) Општа и неорганска хемија, Београд;</w:t>
            </w:r>
          </w:p>
          <w:p w:rsidR="003C724E" w:rsidRPr="00D61947" w:rsidRDefault="003C724E" w:rsidP="003C724E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D61947">
              <w:rPr>
                <w:sz w:val="18"/>
                <w:szCs w:val="18"/>
              </w:rPr>
              <w:t>С. Р. Арсенијевић (1997) Органска хемија, Београд.</w:t>
            </w:r>
          </w:p>
        </w:tc>
      </w:tr>
      <w:tr w:rsidR="007C04C2" w:rsidRPr="00D61947" w:rsidTr="00671B04">
        <w:trPr>
          <w:cantSplit/>
        </w:trPr>
        <w:tc>
          <w:tcPr>
            <w:tcW w:w="8058" w:type="dxa"/>
            <w:gridSpan w:val="6"/>
          </w:tcPr>
          <w:p w:rsidR="007C04C2" w:rsidRPr="00D61947" w:rsidRDefault="007C04C2" w:rsidP="00595EA3">
            <w:pPr>
              <w:rPr>
                <w:bCs/>
                <w:sz w:val="18"/>
                <w:szCs w:val="18"/>
                <w:lang w:val="en-US"/>
              </w:rPr>
            </w:pPr>
            <w:r w:rsidRPr="00D61947">
              <w:rPr>
                <w:bCs/>
                <w:sz w:val="18"/>
                <w:szCs w:val="18"/>
                <w:lang w:val="sr-Cyrl-CS"/>
              </w:rPr>
              <w:t>Број часова</w:t>
            </w:r>
            <w:r w:rsidRPr="00D61947">
              <w:rPr>
                <w:sz w:val="18"/>
                <w:szCs w:val="18"/>
                <w:lang w:val="sr-Cyrl-CS"/>
              </w:rPr>
              <w:t xml:space="preserve"> активне наставе</w:t>
            </w:r>
          </w:p>
        </w:tc>
        <w:tc>
          <w:tcPr>
            <w:tcW w:w="1564" w:type="dxa"/>
            <w:gridSpan w:val="2"/>
            <w:vMerge w:val="restart"/>
          </w:tcPr>
          <w:p w:rsidR="007C04C2" w:rsidRPr="00D61947" w:rsidRDefault="007C04C2" w:rsidP="00595EA3">
            <w:pPr>
              <w:rPr>
                <w:sz w:val="18"/>
                <w:szCs w:val="18"/>
                <w:lang w:val="sr-Cyrl-CS"/>
              </w:rPr>
            </w:pPr>
            <w:proofErr w:type="spellStart"/>
            <w:r w:rsidRPr="00D61947">
              <w:rPr>
                <w:sz w:val="18"/>
                <w:szCs w:val="18"/>
                <w:lang w:val="en-US"/>
              </w:rPr>
              <w:t>Остали</w:t>
            </w:r>
            <w:proofErr w:type="spellEnd"/>
            <w:r w:rsidRPr="00D6194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1947">
              <w:rPr>
                <w:sz w:val="18"/>
                <w:szCs w:val="18"/>
                <w:lang w:val="en-US"/>
              </w:rPr>
              <w:t>часови</w:t>
            </w:r>
            <w:proofErr w:type="spellEnd"/>
          </w:p>
          <w:p w:rsidR="007C04C2" w:rsidRPr="00D61947" w:rsidRDefault="007C04C2" w:rsidP="00595EA3">
            <w:pPr>
              <w:rPr>
                <w:sz w:val="18"/>
                <w:szCs w:val="18"/>
                <w:lang w:val="en-US"/>
              </w:rPr>
            </w:pPr>
          </w:p>
        </w:tc>
      </w:tr>
      <w:tr w:rsidR="007C04C2" w:rsidRPr="00D61947" w:rsidTr="00671B04">
        <w:trPr>
          <w:cantSplit/>
        </w:trPr>
        <w:tc>
          <w:tcPr>
            <w:tcW w:w="1549" w:type="dxa"/>
          </w:tcPr>
          <w:p w:rsidR="006E695C" w:rsidRPr="00D61947" w:rsidRDefault="007C04C2" w:rsidP="00595EA3">
            <w:pPr>
              <w:rPr>
                <w:bCs/>
                <w:sz w:val="18"/>
                <w:szCs w:val="18"/>
              </w:rPr>
            </w:pPr>
            <w:proofErr w:type="spellStart"/>
            <w:r w:rsidRPr="00D61947">
              <w:rPr>
                <w:bCs/>
                <w:sz w:val="18"/>
                <w:szCs w:val="18"/>
                <w:lang w:val="en-US"/>
              </w:rPr>
              <w:t>Предавања</w:t>
            </w:r>
            <w:proofErr w:type="spellEnd"/>
            <w:r w:rsidRPr="00D61947">
              <w:rPr>
                <w:bCs/>
                <w:sz w:val="18"/>
                <w:szCs w:val="18"/>
                <w:lang w:val="en-US"/>
              </w:rPr>
              <w:t>:</w:t>
            </w:r>
            <w:r w:rsidR="003C724E" w:rsidRPr="00D61947">
              <w:rPr>
                <w:bCs/>
                <w:sz w:val="18"/>
                <w:szCs w:val="18"/>
              </w:rPr>
              <w:t xml:space="preserve"> </w:t>
            </w:r>
          </w:p>
          <w:p w:rsidR="007C04C2" w:rsidRPr="00D61947" w:rsidRDefault="00140D2B" w:rsidP="00595EA3">
            <w:pPr>
              <w:rPr>
                <w:bCs/>
                <w:sz w:val="18"/>
                <w:szCs w:val="18"/>
              </w:rPr>
            </w:pPr>
            <w:r w:rsidRPr="00D61947">
              <w:rPr>
                <w:bCs/>
                <w:sz w:val="18"/>
                <w:szCs w:val="18"/>
              </w:rPr>
              <w:t>2</w:t>
            </w:r>
          </w:p>
          <w:p w:rsidR="007C04C2" w:rsidRPr="00D61947" w:rsidRDefault="007C04C2" w:rsidP="00595EA3">
            <w:pPr>
              <w:rPr>
                <w:bCs/>
                <w:sz w:val="18"/>
                <w:szCs w:val="18"/>
                <w:highlight w:val="yellow"/>
                <w:lang w:val="sr-Cyrl-CS"/>
              </w:rPr>
            </w:pPr>
          </w:p>
        </w:tc>
        <w:tc>
          <w:tcPr>
            <w:tcW w:w="1111" w:type="dxa"/>
          </w:tcPr>
          <w:p w:rsidR="007C04C2" w:rsidRPr="00D61947" w:rsidRDefault="007C04C2" w:rsidP="00595EA3">
            <w:pPr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D61947">
              <w:rPr>
                <w:bCs/>
                <w:sz w:val="18"/>
                <w:szCs w:val="18"/>
                <w:lang w:val="en-US"/>
              </w:rPr>
              <w:t>Вежбе</w:t>
            </w:r>
            <w:proofErr w:type="spellEnd"/>
            <w:r w:rsidRPr="00D61947">
              <w:rPr>
                <w:bCs/>
                <w:sz w:val="18"/>
                <w:szCs w:val="18"/>
                <w:lang w:val="en-US"/>
              </w:rPr>
              <w:t xml:space="preserve">: </w:t>
            </w:r>
          </w:p>
          <w:p w:rsidR="00140D2B" w:rsidRPr="00D61947" w:rsidRDefault="00140D2B" w:rsidP="00595EA3">
            <w:pPr>
              <w:rPr>
                <w:bCs/>
                <w:sz w:val="18"/>
                <w:szCs w:val="18"/>
              </w:rPr>
            </w:pPr>
            <w:r w:rsidRPr="00D61947">
              <w:rPr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2510" w:type="dxa"/>
            <w:gridSpan w:val="2"/>
          </w:tcPr>
          <w:p w:rsidR="007C04C2" w:rsidRPr="00D61947" w:rsidRDefault="007C04C2" w:rsidP="00595EA3">
            <w:pPr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D61947">
              <w:rPr>
                <w:bCs/>
                <w:sz w:val="18"/>
                <w:szCs w:val="18"/>
                <w:lang w:val="en-US"/>
              </w:rPr>
              <w:t>Други</w:t>
            </w:r>
            <w:proofErr w:type="spellEnd"/>
            <w:r w:rsidRPr="00D61947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1947">
              <w:rPr>
                <w:bCs/>
                <w:sz w:val="18"/>
                <w:szCs w:val="18"/>
                <w:lang w:val="en-US"/>
              </w:rPr>
              <w:t>облици</w:t>
            </w:r>
            <w:proofErr w:type="spellEnd"/>
            <w:r w:rsidRPr="00D61947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1947">
              <w:rPr>
                <w:bCs/>
                <w:sz w:val="18"/>
                <w:szCs w:val="18"/>
                <w:lang w:val="en-US"/>
              </w:rPr>
              <w:t>наставе</w:t>
            </w:r>
            <w:proofErr w:type="spellEnd"/>
            <w:r w:rsidRPr="00D61947">
              <w:rPr>
                <w:bCs/>
                <w:sz w:val="18"/>
                <w:szCs w:val="18"/>
                <w:lang w:val="en-US"/>
              </w:rPr>
              <w:t>:</w:t>
            </w:r>
          </w:p>
          <w:p w:rsidR="006E695C" w:rsidRPr="00D61947" w:rsidRDefault="006E695C" w:rsidP="00595EA3">
            <w:pPr>
              <w:rPr>
                <w:bCs/>
                <w:sz w:val="18"/>
                <w:szCs w:val="18"/>
                <w:lang w:val="sr-Cyrl-CS"/>
              </w:rPr>
            </w:pPr>
          </w:p>
          <w:p w:rsidR="007C04C2" w:rsidRPr="00D61947" w:rsidRDefault="007C04C2" w:rsidP="00595EA3">
            <w:pPr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888" w:type="dxa"/>
            <w:gridSpan w:val="2"/>
          </w:tcPr>
          <w:p w:rsidR="007C04C2" w:rsidRPr="00D61947" w:rsidRDefault="007C04C2" w:rsidP="00595EA3">
            <w:pPr>
              <w:rPr>
                <w:bCs/>
                <w:color w:val="FF0000"/>
                <w:sz w:val="18"/>
                <w:szCs w:val="18"/>
                <w:lang w:val="sr-Cyrl-CS"/>
              </w:rPr>
            </w:pPr>
            <w:proofErr w:type="spellStart"/>
            <w:r w:rsidRPr="00D61947">
              <w:rPr>
                <w:bCs/>
                <w:sz w:val="18"/>
                <w:szCs w:val="18"/>
                <w:lang w:val="en-US"/>
              </w:rPr>
              <w:t>Студијски</w:t>
            </w:r>
            <w:proofErr w:type="spellEnd"/>
            <w:r w:rsidRPr="00D61947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1947">
              <w:rPr>
                <w:bCs/>
                <w:sz w:val="18"/>
                <w:szCs w:val="18"/>
                <w:lang w:val="en-US"/>
              </w:rPr>
              <w:t>истраживачки</w:t>
            </w:r>
            <w:proofErr w:type="spellEnd"/>
            <w:r w:rsidRPr="00D61947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1947">
              <w:rPr>
                <w:bCs/>
                <w:sz w:val="18"/>
                <w:szCs w:val="18"/>
                <w:lang w:val="en-US"/>
              </w:rPr>
              <w:t>рад</w:t>
            </w:r>
            <w:proofErr w:type="spellEnd"/>
            <w:r w:rsidRPr="00D61947">
              <w:rPr>
                <w:bCs/>
                <w:sz w:val="18"/>
                <w:szCs w:val="18"/>
                <w:lang w:val="en-US"/>
              </w:rPr>
              <w:t>:</w:t>
            </w:r>
            <w:r w:rsidRPr="00D61947">
              <w:rPr>
                <w:bCs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7C04C2" w:rsidRPr="00D61947" w:rsidRDefault="007C04C2" w:rsidP="00595EA3">
            <w:pPr>
              <w:widowControl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</w:tc>
      </w:tr>
      <w:tr w:rsidR="007C04C2" w:rsidRPr="00D61947" w:rsidTr="00671B04">
        <w:tc>
          <w:tcPr>
            <w:tcW w:w="9622" w:type="dxa"/>
            <w:gridSpan w:val="8"/>
          </w:tcPr>
          <w:p w:rsidR="003C724E" w:rsidRPr="00D61947" w:rsidRDefault="007C04C2" w:rsidP="00595EA3">
            <w:pPr>
              <w:rPr>
                <w:bCs/>
                <w:sz w:val="18"/>
                <w:szCs w:val="18"/>
                <w:lang w:val="sr-Cyrl-CS"/>
              </w:rPr>
            </w:pPr>
            <w:r w:rsidRPr="00D61947">
              <w:rPr>
                <w:bCs/>
                <w:sz w:val="18"/>
                <w:szCs w:val="18"/>
                <w:lang w:val="sr-Cyrl-CS"/>
              </w:rPr>
              <w:t>Методе извођења наставе</w:t>
            </w:r>
            <w:r w:rsidR="003C724E" w:rsidRPr="00D61947">
              <w:rPr>
                <w:bCs/>
                <w:sz w:val="18"/>
                <w:szCs w:val="18"/>
                <w:lang w:val="sr-Cyrl-CS"/>
              </w:rPr>
              <w:t xml:space="preserve"> :</w:t>
            </w:r>
          </w:p>
          <w:p w:rsidR="007C04C2" w:rsidRPr="00D61947" w:rsidRDefault="003C724E" w:rsidP="00595EA3">
            <w:pPr>
              <w:rPr>
                <w:bCs/>
                <w:sz w:val="18"/>
                <w:szCs w:val="18"/>
                <w:lang w:val="sr-Cyrl-CS"/>
              </w:rPr>
            </w:pPr>
            <w:r w:rsidRPr="00D61947">
              <w:rPr>
                <w:bCs/>
                <w:sz w:val="18"/>
                <w:szCs w:val="18"/>
                <w:lang w:val="sr-Cyrl-CS"/>
              </w:rPr>
              <w:t>Орална предавања (електронске презентације), лабораторијске вежбе и консултације.</w:t>
            </w:r>
          </w:p>
          <w:p w:rsidR="007C04C2" w:rsidRPr="00D61947" w:rsidRDefault="007C04C2" w:rsidP="00595EA3">
            <w:pPr>
              <w:rPr>
                <w:sz w:val="18"/>
                <w:szCs w:val="18"/>
                <w:lang w:val="sr-Cyrl-CS"/>
              </w:rPr>
            </w:pPr>
          </w:p>
        </w:tc>
      </w:tr>
      <w:tr w:rsidR="007C04C2" w:rsidRPr="00D61947" w:rsidTr="00671B04">
        <w:tc>
          <w:tcPr>
            <w:tcW w:w="9622" w:type="dxa"/>
            <w:gridSpan w:val="8"/>
          </w:tcPr>
          <w:p w:rsidR="007C04C2" w:rsidRPr="00D61947" w:rsidRDefault="007C04C2" w:rsidP="00595EA3">
            <w:pPr>
              <w:jc w:val="center"/>
              <w:rPr>
                <w:bCs/>
                <w:sz w:val="18"/>
                <w:szCs w:val="18"/>
                <w:lang w:val="ru-RU"/>
              </w:rPr>
            </w:pPr>
            <w:r w:rsidRPr="00D61947">
              <w:rPr>
                <w:bCs/>
                <w:sz w:val="18"/>
                <w:szCs w:val="18"/>
                <w:lang w:val="sr-Cyrl-CS"/>
              </w:rPr>
              <w:t>Оцена  знања (максимални број поена 100)</w:t>
            </w:r>
          </w:p>
        </w:tc>
      </w:tr>
      <w:tr w:rsidR="007C04C2" w:rsidRPr="00D61947" w:rsidTr="00671B04">
        <w:tc>
          <w:tcPr>
            <w:tcW w:w="3409" w:type="dxa"/>
            <w:gridSpan w:val="3"/>
          </w:tcPr>
          <w:p w:rsidR="007C04C2" w:rsidRPr="00D61947" w:rsidRDefault="007C04C2" w:rsidP="00595EA3">
            <w:pPr>
              <w:rPr>
                <w:sz w:val="18"/>
                <w:szCs w:val="18"/>
                <w:lang w:val="sr-Cyrl-CS"/>
              </w:rPr>
            </w:pPr>
            <w:r w:rsidRPr="00D61947">
              <w:rPr>
                <w:iCs/>
                <w:sz w:val="18"/>
                <w:szCs w:val="18"/>
                <w:lang w:val="sr-Cyrl-CS"/>
              </w:rPr>
              <w:t>Предиспитне обавезе</w:t>
            </w:r>
          </w:p>
        </w:tc>
        <w:tc>
          <w:tcPr>
            <w:tcW w:w="1839" w:type="dxa"/>
            <w:gridSpan w:val="2"/>
          </w:tcPr>
          <w:p w:rsidR="007C04C2" w:rsidRPr="00D61947" w:rsidRDefault="007C04C2" w:rsidP="00595EA3">
            <w:pPr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D61947">
              <w:rPr>
                <w:bCs/>
                <w:sz w:val="18"/>
                <w:szCs w:val="18"/>
                <w:lang w:val="en-US"/>
              </w:rPr>
              <w:t>поена</w:t>
            </w:r>
            <w:proofErr w:type="spellEnd"/>
          </w:p>
        </w:tc>
        <w:tc>
          <w:tcPr>
            <w:tcW w:w="3127" w:type="dxa"/>
            <w:gridSpan w:val="2"/>
          </w:tcPr>
          <w:p w:rsidR="007C04C2" w:rsidRPr="00D61947" w:rsidRDefault="007C04C2" w:rsidP="00595EA3">
            <w:pPr>
              <w:rPr>
                <w:sz w:val="18"/>
                <w:szCs w:val="18"/>
                <w:lang w:val="en-US"/>
              </w:rPr>
            </w:pPr>
            <w:proofErr w:type="spellStart"/>
            <w:r w:rsidRPr="00D61947">
              <w:rPr>
                <w:sz w:val="18"/>
                <w:szCs w:val="18"/>
                <w:lang w:val="en-US"/>
              </w:rPr>
              <w:t>Завршни</w:t>
            </w:r>
            <w:proofErr w:type="spellEnd"/>
            <w:r w:rsidRPr="00D6194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1947">
              <w:rPr>
                <w:sz w:val="18"/>
                <w:szCs w:val="18"/>
                <w:lang w:val="en-US"/>
              </w:rPr>
              <w:t>испит</w:t>
            </w:r>
            <w:proofErr w:type="spellEnd"/>
            <w:r w:rsidRPr="00D61947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47" w:type="dxa"/>
          </w:tcPr>
          <w:p w:rsidR="007C04C2" w:rsidRPr="00D61947" w:rsidRDefault="007C04C2" w:rsidP="00595EA3">
            <w:pPr>
              <w:rPr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D61947">
              <w:rPr>
                <w:iCs/>
                <w:sz w:val="18"/>
                <w:szCs w:val="18"/>
                <w:lang w:val="en-US"/>
              </w:rPr>
              <w:t>поена</w:t>
            </w:r>
            <w:proofErr w:type="spellEnd"/>
          </w:p>
        </w:tc>
      </w:tr>
      <w:tr w:rsidR="007C04C2" w:rsidRPr="00D61947" w:rsidTr="00671B04">
        <w:tc>
          <w:tcPr>
            <w:tcW w:w="3409" w:type="dxa"/>
            <w:gridSpan w:val="3"/>
          </w:tcPr>
          <w:p w:rsidR="007C04C2" w:rsidRPr="00D61947" w:rsidRDefault="007C04C2" w:rsidP="00595EA3">
            <w:pPr>
              <w:rPr>
                <w:i/>
                <w:iCs/>
                <w:sz w:val="18"/>
                <w:szCs w:val="18"/>
                <w:lang w:val="sr-Cyrl-CS"/>
              </w:rPr>
            </w:pPr>
            <w:r w:rsidRPr="00D61947">
              <w:rPr>
                <w:sz w:val="18"/>
                <w:szCs w:val="18"/>
                <w:lang w:val="sr-Cyrl-CS"/>
              </w:rPr>
              <w:t>активност у току предавања</w:t>
            </w:r>
          </w:p>
        </w:tc>
        <w:tc>
          <w:tcPr>
            <w:tcW w:w="1839" w:type="dxa"/>
            <w:gridSpan w:val="2"/>
          </w:tcPr>
          <w:p w:rsidR="007C04C2" w:rsidRPr="00D61947" w:rsidRDefault="003C724E" w:rsidP="00595EA3">
            <w:pPr>
              <w:rPr>
                <w:bCs/>
                <w:sz w:val="18"/>
                <w:szCs w:val="18"/>
                <w:lang w:val="sr-Cyrl-CS"/>
              </w:rPr>
            </w:pPr>
            <w:r w:rsidRPr="00D61947">
              <w:rPr>
                <w:bCs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3127" w:type="dxa"/>
            <w:gridSpan w:val="2"/>
          </w:tcPr>
          <w:p w:rsidR="007C04C2" w:rsidRPr="00D61947" w:rsidRDefault="007C04C2" w:rsidP="00595EA3">
            <w:pPr>
              <w:rPr>
                <w:i/>
                <w:iCs/>
                <w:sz w:val="18"/>
                <w:szCs w:val="18"/>
                <w:lang w:val="sr-Cyrl-CS"/>
              </w:rPr>
            </w:pPr>
            <w:r w:rsidRPr="00D61947">
              <w:rPr>
                <w:sz w:val="18"/>
                <w:szCs w:val="18"/>
                <w:lang w:val="sr-Cyrl-CS"/>
              </w:rPr>
              <w:t>писмени испит</w:t>
            </w:r>
          </w:p>
        </w:tc>
        <w:tc>
          <w:tcPr>
            <w:tcW w:w="1247" w:type="dxa"/>
          </w:tcPr>
          <w:p w:rsidR="007C04C2" w:rsidRPr="00D61947" w:rsidRDefault="003C724E" w:rsidP="00595EA3">
            <w:pPr>
              <w:rPr>
                <w:iCs/>
                <w:sz w:val="18"/>
                <w:szCs w:val="18"/>
                <w:lang w:val="sr-Cyrl-CS"/>
              </w:rPr>
            </w:pPr>
            <w:r w:rsidRPr="00D61947">
              <w:rPr>
                <w:iCs/>
                <w:sz w:val="18"/>
                <w:szCs w:val="18"/>
                <w:lang w:val="sr-Cyrl-CS"/>
              </w:rPr>
              <w:t>30</w:t>
            </w:r>
          </w:p>
        </w:tc>
      </w:tr>
      <w:tr w:rsidR="007C04C2" w:rsidRPr="00D61947" w:rsidTr="00671B04">
        <w:tc>
          <w:tcPr>
            <w:tcW w:w="3409" w:type="dxa"/>
            <w:gridSpan w:val="3"/>
          </w:tcPr>
          <w:p w:rsidR="007C04C2" w:rsidRPr="00D61947" w:rsidRDefault="007C04C2" w:rsidP="00595EA3">
            <w:pPr>
              <w:rPr>
                <w:i/>
                <w:iCs/>
                <w:sz w:val="18"/>
                <w:szCs w:val="18"/>
                <w:lang w:val="sr-Cyrl-CS"/>
              </w:rPr>
            </w:pPr>
            <w:r w:rsidRPr="00D61947">
              <w:rPr>
                <w:sz w:val="18"/>
                <w:szCs w:val="18"/>
                <w:lang w:val="sr-Cyrl-CS"/>
              </w:rPr>
              <w:t>практична настава</w:t>
            </w:r>
          </w:p>
        </w:tc>
        <w:tc>
          <w:tcPr>
            <w:tcW w:w="1839" w:type="dxa"/>
            <w:gridSpan w:val="2"/>
          </w:tcPr>
          <w:p w:rsidR="007C04C2" w:rsidRPr="00D61947" w:rsidRDefault="003C724E" w:rsidP="00595EA3">
            <w:pPr>
              <w:rPr>
                <w:bCs/>
                <w:sz w:val="18"/>
                <w:szCs w:val="18"/>
                <w:lang w:val="sr-Cyrl-CS"/>
              </w:rPr>
            </w:pPr>
            <w:r w:rsidRPr="00D61947">
              <w:rPr>
                <w:bCs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3127" w:type="dxa"/>
            <w:gridSpan w:val="2"/>
          </w:tcPr>
          <w:p w:rsidR="007C04C2" w:rsidRPr="00D61947" w:rsidRDefault="007C04C2" w:rsidP="00595EA3">
            <w:pPr>
              <w:rPr>
                <w:i/>
                <w:iCs/>
                <w:sz w:val="18"/>
                <w:szCs w:val="18"/>
                <w:lang w:val="sr-Cyrl-CS"/>
              </w:rPr>
            </w:pPr>
            <w:r w:rsidRPr="00D61947">
              <w:rPr>
                <w:sz w:val="18"/>
                <w:szCs w:val="18"/>
                <w:lang w:val="sr-Cyrl-CS"/>
              </w:rPr>
              <w:t>усмени испт</w:t>
            </w:r>
          </w:p>
        </w:tc>
        <w:tc>
          <w:tcPr>
            <w:tcW w:w="1247" w:type="dxa"/>
          </w:tcPr>
          <w:p w:rsidR="007C04C2" w:rsidRPr="00D61947" w:rsidRDefault="007C04C2" w:rsidP="00595EA3">
            <w:pPr>
              <w:rPr>
                <w:iCs/>
                <w:sz w:val="18"/>
                <w:szCs w:val="18"/>
                <w:lang w:val="sr-Cyrl-CS"/>
              </w:rPr>
            </w:pPr>
          </w:p>
        </w:tc>
      </w:tr>
      <w:tr w:rsidR="007C04C2" w:rsidRPr="00D61947" w:rsidTr="00671B04">
        <w:tc>
          <w:tcPr>
            <w:tcW w:w="3409" w:type="dxa"/>
            <w:gridSpan w:val="3"/>
          </w:tcPr>
          <w:p w:rsidR="007C04C2" w:rsidRPr="00D61947" w:rsidRDefault="007C04C2" w:rsidP="00595EA3">
            <w:pPr>
              <w:rPr>
                <w:i/>
                <w:iCs/>
                <w:sz w:val="18"/>
                <w:szCs w:val="18"/>
                <w:lang w:val="sr-Cyrl-CS"/>
              </w:rPr>
            </w:pPr>
            <w:r w:rsidRPr="00D61947">
              <w:rPr>
                <w:sz w:val="18"/>
                <w:szCs w:val="18"/>
                <w:lang w:val="sr-Cyrl-CS"/>
              </w:rPr>
              <w:t>колоквијум-и</w:t>
            </w:r>
            <w:r w:rsidR="003C724E" w:rsidRPr="00D61947">
              <w:rPr>
                <w:sz w:val="18"/>
                <w:szCs w:val="18"/>
                <w:lang w:val="sr-Cyrl-CS"/>
              </w:rPr>
              <w:t xml:space="preserve"> (4 колоквијума)</w:t>
            </w:r>
          </w:p>
        </w:tc>
        <w:tc>
          <w:tcPr>
            <w:tcW w:w="1839" w:type="dxa"/>
            <w:gridSpan w:val="2"/>
          </w:tcPr>
          <w:p w:rsidR="007C04C2" w:rsidRPr="00D61947" w:rsidRDefault="003C724E" w:rsidP="003C724E">
            <w:pPr>
              <w:rPr>
                <w:bCs/>
                <w:sz w:val="18"/>
                <w:szCs w:val="18"/>
                <w:lang w:val="sr-Cyrl-CS"/>
              </w:rPr>
            </w:pPr>
            <w:r w:rsidRPr="00D61947">
              <w:rPr>
                <w:bCs/>
                <w:sz w:val="18"/>
                <w:szCs w:val="18"/>
                <w:lang w:val="sr-Cyrl-CS"/>
              </w:rPr>
              <w:t>64</w:t>
            </w:r>
          </w:p>
        </w:tc>
        <w:tc>
          <w:tcPr>
            <w:tcW w:w="3127" w:type="dxa"/>
            <w:gridSpan w:val="2"/>
          </w:tcPr>
          <w:p w:rsidR="007C04C2" w:rsidRPr="00D61947" w:rsidRDefault="007C04C2" w:rsidP="00595EA3">
            <w:pPr>
              <w:rPr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247" w:type="dxa"/>
          </w:tcPr>
          <w:p w:rsidR="007C04C2" w:rsidRPr="00D61947" w:rsidRDefault="007C04C2" w:rsidP="00595EA3">
            <w:pPr>
              <w:rPr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C04C2" w:rsidRPr="00D61947" w:rsidTr="00671B04">
        <w:tc>
          <w:tcPr>
            <w:tcW w:w="3409" w:type="dxa"/>
            <w:gridSpan w:val="3"/>
          </w:tcPr>
          <w:p w:rsidR="007C04C2" w:rsidRPr="00D61947" w:rsidRDefault="007C04C2" w:rsidP="00595EA3">
            <w:pPr>
              <w:rPr>
                <w:sz w:val="18"/>
                <w:szCs w:val="18"/>
                <w:lang w:val="sr-Cyrl-CS"/>
              </w:rPr>
            </w:pPr>
            <w:r w:rsidRPr="00D61947">
              <w:rPr>
                <w:sz w:val="18"/>
                <w:szCs w:val="18"/>
                <w:lang w:val="sr-Cyrl-CS"/>
              </w:rPr>
              <w:t>семинар-и</w:t>
            </w:r>
          </w:p>
        </w:tc>
        <w:tc>
          <w:tcPr>
            <w:tcW w:w="1839" w:type="dxa"/>
            <w:gridSpan w:val="2"/>
          </w:tcPr>
          <w:p w:rsidR="007C04C2" w:rsidRPr="00D61947" w:rsidRDefault="007C04C2" w:rsidP="00595EA3">
            <w:pPr>
              <w:rPr>
                <w:bCs/>
                <w:sz w:val="18"/>
                <w:szCs w:val="18"/>
                <w:lang w:val="sr-Cyrl-CS"/>
              </w:rPr>
            </w:pPr>
          </w:p>
        </w:tc>
        <w:tc>
          <w:tcPr>
            <w:tcW w:w="3127" w:type="dxa"/>
            <w:gridSpan w:val="2"/>
          </w:tcPr>
          <w:p w:rsidR="007C04C2" w:rsidRPr="00D61947" w:rsidRDefault="007C04C2" w:rsidP="00595EA3">
            <w:pPr>
              <w:rPr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247" w:type="dxa"/>
          </w:tcPr>
          <w:p w:rsidR="007C04C2" w:rsidRPr="00D61947" w:rsidRDefault="007C04C2" w:rsidP="00595EA3">
            <w:pPr>
              <w:rPr>
                <w:i/>
                <w:iCs/>
                <w:sz w:val="18"/>
                <w:szCs w:val="18"/>
                <w:lang w:val="sr-Cyrl-CS"/>
              </w:rPr>
            </w:pPr>
          </w:p>
        </w:tc>
      </w:tr>
    </w:tbl>
    <w:p w:rsidR="00DB01B9" w:rsidRPr="003C724E" w:rsidRDefault="00DB01B9"/>
    <w:sectPr w:rsidR="00DB01B9" w:rsidRPr="003C724E" w:rsidSect="00DB01B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C1307"/>
    <w:multiLevelType w:val="hybridMultilevel"/>
    <w:tmpl w:val="6C9C1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57C2"/>
    <w:rsid w:val="000565EF"/>
    <w:rsid w:val="000C57C2"/>
    <w:rsid w:val="00140D2B"/>
    <w:rsid w:val="00193043"/>
    <w:rsid w:val="0020349B"/>
    <w:rsid w:val="00214195"/>
    <w:rsid w:val="00266B56"/>
    <w:rsid w:val="002A3CD8"/>
    <w:rsid w:val="002B38E3"/>
    <w:rsid w:val="003C724E"/>
    <w:rsid w:val="003F6923"/>
    <w:rsid w:val="00400095"/>
    <w:rsid w:val="004877BA"/>
    <w:rsid w:val="005237D6"/>
    <w:rsid w:val="00595EA3"/>
    <w:rsid w:val="00671B04"/>
    <w:rsid w:val="006E695C"/>
    <w:rsid w:val="00704D06"/>
    <w:rsid w:val="007C04C2"/>
    <w:rsid w:val="008941C1"/>
    <w:rsid w:val="00935E6E"/>
    <w:rsid w:val="00AB37B3"/>
    <w:rsid w:val="00B247DC"/>
    <w:rsid w:val="00C730C0"/>
    <w:rsid w:val="00C805C1"/>
    <w:rsid w:val="00D61947"/>
    <w:rsid w:val="00D65E34"/>
    <w:rsid w:val="00DA64CC"/>
    <w:rsid w:val="00DB01B9"/>
    <w:rsid w:val="00DC63D3"/>
    <w:rsid w:val="00ED3197"/>
    <w:rsid w:val="00ED5B46"/>
    <w:rsid w:val="00EF48BB"/>
    <w:rsid w:val="00EF76A3"/>
    <w:rsid w:val="00F3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7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C57C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194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1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Tabela%209.1%20-%20knjiga%20nastavnika/W%20Saradnici/TABELA%209.1%20&#1061;&#1077;&#1084;&#1080;&#1112;&#1072;%20&#1052;&#1080;&#1083;&#1080;&#1094;&#1072;%20&#1056;&#1072;&#1085;&#1095;&#1080;&#1115;.doc" TargetMode="External"/><Relationship Id="rId5" Type="http://schemas.openxmlformats.org/officeDocument/2006/relationships/hyperlink" Target="../Tabela%209.1%20-%20knjiga%20nastavnika/W%20%20Nastavnici/&#1063;&#1072;&#1089;&#1083;&#1072;&#1074;%20&#1051;&#1072;&#1095;&#1114;&#1077;&#1074;&#1072;&#1094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Goran</cp:lastModifiedBy>
  <cp:revision>17</cp:revision>
  <dcterms:created xsi:type="dcterms:W3CDTF">2013-02-18T13:02:00Z</dcterms:created>
  <dcterms:modified xsi:type="dcterms:W3CDTF">2013-10-06T09:09:00Z</dcterms:modified>
</cp:coreProperties>
</file>