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A9" w:rsidRPr="003C1D84" w:rsidRDefault="00995DA9" w:rsidP="007C04C2">
      <w:pPr>
        <w:rPr>
          <w:sz w:val="22"/>
          <w:szCs w:val="22"/>
          <w:lang w:val="sr-Cyrl-CS"/>
        </w:rPr>
      </w:pPr>
      <w:r w:rsidRPr="003C1D84">
        <w:rPr>
          <w:b/>
          <w:sz w:val="22"/>
          <w:szCs w:val="22"/>
          <w:lang w:val="sr-Cyrl-CS"/>
        </w:rPr>
        <w:t>Табела 5.</w:t>
      </w:r>
      <w:r w:rsidRPr="003C1D84">
        <w:rPr>
          <w:b/>
          <w:sz w:val="22"/>
          <w:szCs w:val="22"/>
        </w:rPr>
        <w:t>2.</w:t>
      </w:r>
      <w:r w:rsidRPr="003C1D84">
        <w:rPr>
          <w:b/>
          <w:sz w:val="22"/>
          <w:szCs w:val="22"/>
          <w:lang w:val="sr-Cyrl-CS"/>
        </w:rPr>
        <w:t xml:space="preserve"> </w:t>
      </w:r>
      <w:r w:rsidRPr="003C1D84">
        <w:rPr>
          <w:sz w:val="22"/>
          <w:szCs w:val="22"/>
          <w:lang w:val="sr-Cyrl-CS"/>
        </w:rPr>
        <w:t>Спецификација</w:t>
      </w:r>
      <w:r w:rsidRPr="003C1D84">
        <w:rPr>
          <w:sz w:val="22"/>
          <w:szCs w:val="22"/>
        </w:rPr>
        <w:t xml:space="preserve"> </w:t>
      </w:r>
      <w:r w:rsidRPr="003C1D84">
        <w:rPr>
          <w:sz w:val="22"/>
          <w:szCs w:val="22"/>
          <w:lang w:val="sr-Cyrl-CS"/>
        </w:rPr>
        <w:t xml:space="preserve"> предмета на студијском програму основних студија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1051"/>
        <w:gridCol w:w="809"/>
        <w:gridCol w:w="1761"/>
        <w:gridCol w:w="78"/>
        <w:gridCol w:w="2810"/>
        <w:gridCol w:w="317"/>
        <w:gridCol w:w="1247"/>
      </w:tblGrid>
      <w:tr w:rsidR="00995DA9" w:rsidRPr="00F5180C">
        <w:tc>
          <w:tcPr>
            <w:tcW w:w="9570" w:type="dxa"/>
            <w:gridSpan w:val="8"/>
          </w:tcPr>
          <w:p w:rsidR="00995DA9" w:rsidRPr="00F5180C" w:rsidRDefault="00995DA9" w:rsidP="00595EA3">
            <w:pPr>
              <w:rPr>
                <w:bCs/>
                <w:szCs w:val="22"/>
              </w:rPr>
            </w:pPr>
            <w:r w:rsidRPr="00F5180C">
              <w:rPr>
                <w:bCs/>
                <w:szCs w:val="22"/>
                <w:lang w:val="sr-Cyrl-CS"/>
              </w:rPr>
              <w:t>Студијски програм</w:t>
            </w:r>
            <w:r w:rsidRPr="00F5180C">
              <w:rPr>
                <w:bCs/>
                <w:szCs w:val="22"/>
                <w:lang w:val="ru-RU"/>
              </w:rPr>
              <w:t>/студијски програми</w:t>
            </w:r>
            <w:r w:rsidRPr="00F5180C">
              <w:rPr>
                <w:bCs/>
                <w:szCs w:val="22"/>
                <w:lang w:val="sr-Cyrl-CS"/>
              </w:rPr>
              <w:t xml:space="preserve"> </w:t>
            </w:r>
            <w:r w:rsidRPr="00F5180C">
              <w:rPr>
                <w:bCs/>
                <w:szCs w:val="22"/>
              </w:rPr>
              <w:t>: Шумарство</w:t>
            </w:r>
          </w:p>
        </w:tc>
      </w:tr>
      <w:tr w:rsidR="00995DA9" w:rsidRPr="00F5180C">
        <w:tc>
          <w:tcPr>
            <w:tcW w:w="9570" w:type="dxa"/>
            <w:gridSpan w:val="8"/>
          </w:tcPr>
          <w:p w:rsidR="00995DA9" w:rsidRPr="00F5180C" w:rsidRDefault="00995DA9" w:rsidP="00595EA3">
            <w:pPr>
              <w:rPr>
                <w:bCs/>
                <w:color w:val="FF0000"/>
                <w:szCs w:val="22"/>
                <w:lang w:val="sr-Cyrl-CS"/>
              </w:rPr>
            </w:pPr>
            <w:r w:rsidRPr="00F5180C">
              <w:rPr>
                <w:szCs w:val="22"/>
                <w:lang w:val="sr-Cyrl-CS"/>
              </w:rPr>
              <w:t xml:space="preserve">Врста </w:t>
            </w:r>
            <w:r w:rsidRPr="00F5180C">
              <w:rPr>
                <w:szCs w:val="22"/>
                <w:lang w:val="ru-RU"/>
              </w:rPr>
              <w:t>и ниво студија: Основне академске студије</w:t>
            </w:r>
          </w:p>
        </w:tc>
      </w:tr>
      <w:tr w:rsidR="00995DA9" w:rsidRPr="00F5180C">
        <w:tc>
          <w:tcPr>
            <w:tcW w:w="9570" w:type="dxa"/>
            <w:gridSpan w:val="8"/>
          </w:tcPr>
          <w:p w:rsidR="00995DA9" w:rsidRPr="00F5180C" w:rsidRDefault="00995DA9" w:rsidP="00595EA3">
            <w:pPr>
              <w:rPr>
                <w:szCs w:val="22"/>
                <w:lang w:val="sr-Cyrl-CS"/>
              </w:rPr>
            </w:pPr>
            <w:r w:rsidRPr="00F5180C">
              <w:rPr>
                <w:bCs/>
                <w:szCs w:val="22"/>
                <w:lang w:val="sr-Cyrl-CS"/>
              </w:rPr>
              <w:t xml:space="preserve">Назив предмета: </w:t>
            </w:r>
            <w:r w:rsidRPr="00F5180C">
              <w:rPr>
                <w:b/>
                <w:bCs/>
                <w:szCs w:val="22"/>
                <w:lang w:val="sr-Cyrl-CS"/>
              </w:rPr>
              <w:t>Оплемењивање биљака</w:t>
            </w:r>
          </w:p>
        </w:tc>
      </w:tr>
      <w:tr w:rsidR="00995DA9" w:rsidRPr="00F5180C">
        <w:tc>
          <w:tcPr>
            <w:tcW w:w="9570" w:type="dxa"/>
            <w:gridSpan w:val="8"/>
          </w:tcPr>
          <w:p w:rsidR="00995DA9" w:rsidRPr="00F5180C" w:rsidRDefault="00995DA9" w:rsidP="00595EA3">
            <w:pPr>
              <w:rPr>
                <w:bCs/>
                <w:szCs w:val="22"/>
                <w:lang w:val="sr-Cyrl-CS"/>
              </w:rPr>
            </w:pPr>
            <w:r w:rsidRPr="00F5180C">
              <w:rPr>
                <w:bCs/>
                <w:szCs w:val="22"/>
                <w:lang w:val="sr-Cyrl-CS"/>
              </w:rPr>
              <w:t>Наставник</w:t>
            </w:r>
            <w:r w:rsidRPr="00F5180C">
              <w:rPr>
                <w:bCs/>
                <w:szCs w:val="22"/>
                <w:lang w:val="ru-RU"/>
              </w:rPr>
              <w:t xml:space="preserve"> (</w:t>
            </w:r>
            <w:r w:rsidRPr="00F5180C">
              <w:rPr>
                <w:szCs w:val="22"/>
                <w:lang w:val="sr-Cyrl-CS"/>
              </w:rPr>
              <w:t>Име, средње слово, презиме</w:t>
            </w:r>
            <w:r w:rsidRPr="00F5180C">
              <w:rPr>
                <w:szCs w:val="22"/>
                <w:lang w:val="ru-RU"/>
              </w:rPr>
              <w:t>)</w:t>
            </w:r>
            <w:r w:rsidRPr="00F5180C">
              <w:rPr>
                <w:bCs/>
                <w:szCs w:val="22"/>
                <w:lang w:val="sr-Cyrl-CS"/>
              </w:rPr>
              <w:t xml:space="preserve">: </w:t>
            </w:r>
            <w:r w:rsidR="00C04669">
              <w:rPr>
                <w:b/>
                <w:bCs/>
                <w:szCs w:val="22"/>
                <w:lang w:val="sr-Cyrl-CS"/>
              </w:rPr>
              <w:fldChar w:fldCharType="begin"/>
            </w:r>
            <w:r w:rsidR="00C04669">
              <w:rPr>
                <w:b/>
                <w:bCs/>
                <w:szCs w:val="22"/>
                <w:lang w:val="sr-Cyrl-CS"/>
              </w:rPr>
              <w:instrText xml:space="preserve"> HYPERLINK "../../ПРИЛОГ%209.3.%20-%20КЊИГА_НАСТАВНИКА/Мирјана%20Шијачић%20Николић.docx" </w:instrText>
            </w:r>
            <w:r w:rsidR="00C04669">
              <w:rPr>
                <w:b/>
                <w:bCs/>
                <w:szCs w:val="22"/>
                <w:lang w:val="sr-Cyrl-CS"/>
              </w:rPr>
            </w:r>
            <w:r w:rsidR="00C04669">
              <w:rPr>
                <w:b/>
                <w:bCs/>
                <w:szCs w:val="22"/>
                <w:lang w:val="sr-Cyrl-CS"/>
              </w:rPr>
              <w:fldChar w:fldCharType="separate"/>
            </w:r>
            <w:r w:rsidR="008E3987" w:rsidRPr="00C04669">
              <w:rPr>
                <w:rStyle w:val="Hyperlink"/>
                <w:b/>
                <w:bCs/>
                <w:szCs w:val="22"/>
                <w:lang w:val="sr-Cyrl-CS"/>
              </w:rPr>
              <w:t xml:space="preserve">др </w:t>
            </w:r>
            <w:r w:rsidRPr="00C04669">
              <w:rPr>
                <w:rStyle w:val="Hyperlink"/>
                <w:b/>
                <w:bCs/>
                <w:szCs w:val="22"/>
                <w:lang w:val="sr-Cyrl-CS"/>
              </w:rPr>
              <w:t xml:space="preserve">Мирјана </w:t>
            </w:r>
            <w:r w:rsidRPr="00C04669">
              <w:rPr>
                <w:rStyle w:val="Hyperlink"/>
                <w:b/>
                <w:bCs/>
                <w:szCs w:val="22"/>
              </w:rPr>
              <w:t xml:space="preserve">T. </w:t>
            </w:r>
            <w:r w:rsidRPr="00C04669">
              <w:rPr>
                <w:rStyle w:val="Hyperlink"/>
                <w:b/>
                <w:bCs/>
                <w:szCs w:val="22"/>
                <w:lang w:val="sr-Cyrl-CS"/>
              </w:rPr>
              <w:t>Шијачић-Николић</w:t>
            </w:r>
            <w:r w:rsidR="00C04669">
              <w:rPr>
                <w:b/>
                <w:bCs/>
                <w:szCs w:val="22"/>
                <w:lang w:val="sr-Cyrl-CS"/>
              </w:rPr>
              <w:fldChar w:fldCharType="end"/>
            </w:r>
            <w:r w:rsidR="008E3987" w:rsidRPr="00F5180C">
              <w:rPr>
                <w:b/>
                <w:bCs/>
                <w:szCs w:val="22"/>
                <w:lang w:val="sr-Cyrl-CS"/>
              </w:rPr>
              <w:t xml:space="preserve">, </w:t>
            </w:r>
            <w:hyperlink r:id="rId6" w:history="1">
              <w:r w:rsidR="008E3987" w:rsidRPr="00C04669">
                <w:rPr>
                  <w:rStyle w:val="Hyperlink"/>
                  <w:b/>
                  <w:bCs/>
                  <w:szCs w:val="22"/>
                  <w:lang w:val="sr-Cyrl-CS"/>
                </w:rPr>
                <w:t xml:space="preserve">Марина Нонић </w:t>
              </w:r>
              <w:r w:rsidR="008E3987" w:rsidRPr="00C04669">
                <w:rPr>
                  <w:rStyle w:val="Hyperlink"/>
                  <w:bCs/>
                  <w:szCs w:val="22"/>
                  <w:lang w:val="sr-Cyrl-CS"/>
                </w:rPr>
                <w:t>(асистент)</w:t>
              </w:r>
            </w:hyperlink>
            <w:bookmarkStart w:id="0" w:name="_GoBack"/>
            <w:bookmarkEnd w:id="0"/>
          </w:p>
        </w:tc>
      </w:tr>
      <w:tr w:rsidR="00995DA9" w:rsidRPr="00F5180C">
        <w:tc>
          <w:tcPr>
            <w:tcW w:w="9570" w:type="dxa"/>
            <w:gridSpan w:val="8"/>
          </w:tcPr>
          <w:p w:rsidR="00995DA9" w:rsidRPr="00F5180C" w:rsidRDefault="00995DA9" w:rsidP="00595EA3">
            <w:pPr>
              <w:rPr>
                <w:szCs w:val="22"/>
                <w:lang w:val="en-US"/>
              </w:rPr>
            </w:pPr>
            <w:r w:rsidRPr="00F5180C">
              <w:rPr>
                <w:bCs/>
                <w:szCs w:val="22"/>
                <w:lang w:val="sr-Cyrl-CS"/>
              </w:rPr>
              <w:t>Статус предмета:</w:t>
            </w:r>
            <w:r w:rsidRPr="00F5180C">
              <w:rPr>
                <w:bCs/>
                <w:szCs w:val="22"/>
                <w:lang w:val="en-US"/>
              </w:rPr>
              <w:t xml:space="preserve"> </w:t>
            </w:r>
            <w:proofErr w:type="spellStart"/>
            <w:r w:rsidRPr="00F5180C">
              <w:rPr>
                <w:bCs/>
                <w:szCs w:val="22"/>
                <w:lang w:val="en-US"/>
              </w:rPr>
              <w:t>изборни</w:t>
            </w:r>
            <w:proofErr w:type="spellEnd"/>
          </w:p>
        </w:tc>
      </w:tr>
      <w:tr w:rsidR="00995DA9" w:rsidRPr="00F5180C">
        <w:tc>
          <w:tcPr>
            <w:tcW w:w="9570" w:type="dxa"/>
            <w:gridSpan w:val="8"/>
          </w:tcPr>
          <w:p w:rsidR="00995DA9" w:rsidRPr="00F5180C" w:rsidRDefault="00995DA9" w:rsidP="00595EA3">
            <w:pPr>
              <w:rPr>
                <w:szCs w:val="22"/>
                <w:lang w:val="sr-Cyrl-RS"/>
              </w:rPr>
            </w:pPr>
            <w:r w:rsidRPr="00F5180C">
              <w:rPr>
                <w:szCs w:val="22"/>
                <w:lang w:val="sr-Cyrl-CS"/>
              </w:rPr>
              <w:t xml:space="preserve">Број ЕСПБ: </w:t>
            </w:r>
            <w:r w:rsidR="003024A6" w:rsidRPr="00F5180C">
              <w:rPr>
                <w:szCs w:val="22"/>
                <w:lang w:val="sr-Cyrl-RS"/>
              </w:rPr>
              <w:t>4</w:t>
            </w:r>
          </w:p>
        </w:tc>
      </w:tr>
      <w:tr w:rsidR="00995DA9" w:rsidRPr="00F5180C">
        <w:tc>
          <w:tcPr>
            <w:tcW w:w="9570" w:type="dxa"/>
            <w:gridSpan w:val="8"/>
          </w:tcPr>
          <w:p w:rsidR="00995DA9" w:rsidRPr="00F5180C" w:rsidRDefault="00995DA9" w:rsidP="00595EA3">
            <w:pPr>
              <w:rPr>
                <w:szCs w:val="22"/>
              </w:rPr>
            </w:pPr>
            <w:r w:rsidRPr="00F5180C">
              <w:rPr>
                <w:szCs w:val="22"/>
                <w:lang w:val="sr-Cyrl-CS"/>
              </w:rPr>
              <w:t xml:space="preserve">Услов: </w:t>
            </w:r>
            <w:r w:rsidRPr="00F5180C">
              <w:rPr>
                <w:szCs w:val="22"/>
              </w:rPr>
              <w:t>одслушан предмет Шумарска генетика</w:t>
            </w:r>
          </w:p>
        </w:tc>
      </w:tr>
      <w:tr w:rsidR="00995DA9" w:rsidRPr="00F5180C">
        <w:tc>
          <w:tcPr>
            <w:tcW w:w="9570" w:type="dxa"/>
            <w:gridSpan w:val="8"/>
          </w:tcPr>
          <w:p w:rsidR="00995DA9" w:rsidRPr="00F5180C" w:rsidRDefault="00995DA9" w:rsidP="00595EA3">
            <w:pPr>
              <w:jc w:val="both"/>
              <w:rPr>
                <w:szCs w:val="22"/>
                <w:lang w:val="sr-Cyrl-CS"/>
              </w:rPr>
            </w:pPr>
            <w:r w:rsidRPr="00F5180C">
              <w:rPr>
                <w:szCs w:val="22"/>
                <w:lang w:val="sr-Cyrl-CS"/>
              </w:rPr>
              <w:t>Циљ предмета: Савладавање принципа, метода и техника оплемењивања биљака у комбинацији са теоријским з</w:t>
            </w:r>
            <w:r w:rsidRPr="00F5180C">
              <w:rPr>
                <w:szCs w:val="22"/>
              </w:rPr>
              <w:t>н</w:t>
            </w:r>
            <w:r w:rsidRPr="00F5180C">
              <w:rPr>
                <w:szCs w:val="22"/>
                <w:lang w:val="sr-Cyrl-CS"/>
              </w:rPr>
              <w:t>ањем из генетике.</w:t>
            </w:r>
          </w:p>
        </w:tc>
      </w:tr>
      <w:tr w:rsidR="00995DA9" w:rsidRPr="00F5180C">
        <w:tc>
          <w:tcPr>
            <w:tcW w:w="9570" w:type="dxa"/>
            <w:gridSpan w:val="8"/>
          </w:tcPr>
          <w:p w:rsidR="00995DA9" w:rsidRPr="00F5180C" w:rsidRDefault="00995DA9" w:rsidP="00595EA3">
            <w:pPr>
              <w:jc w:val="both"/>
              <w:rPr>
                <w:szCs w:val="22"/>
                <w:lang w:val="sr-Cyrl-CS"/>
              </w:rPr>
            </w:pPr>
            <w:r w:rsidRPr="00F5180C">
              <w:rPr>
                <w:szCs w:val="22"/>
                <w:lang w:val="sr-Cyrl-CS"/>
              </w:rPr>
              <w:t xml:space="preserve">Исход предмета: </w:t>
            </w:r>
            <w:r w:rsidRPr="00F5180C">
              <w:rPr>
                <w:szCs w:val="22"/>
              </w:rPr>
              <w:t xml:space="preserve">Познавање принципа, метода и техника стварања нових културних биљака. </w:t>
            </w:r>
          </w:p>
        </w:tc>
      </w:tr>
      <w:tr w:rsidR="00995DA9" w:rsidRPr="00F5180C">
        <w:tc>
          <w:tcPr>
            <w:tcW w:w="9570" w:type="dxa"/>
            <w:gridSpan w:val="8"/>
          </w:tcPr>
          <w:p w:rsidR="00995DA9" w:rsidRPr="00F5180C" w:rsidRDefault="00995DA9" w:rsidP="00595EA3">
            <w:pPr>
              <w:rPr>
                <w:bCs/>
                <w:szCs w:val="22"/>
              </w:rPr>
            </w:pPr>
            <w:r w:rsidRPr="00F5180C">
              <w:rPr>
                <w:bCs/>
                <w:szCs w:val="22"/>
                <w:lang w:val="sr-Cyrl-CS"/>
              </w:rPr>
              <w:t>Садржај предмета</w:t>
            </w:r>
          </w:p>
          <w:p w:rsidR="00995DA9" w:rsidRPr="00F5180C" w:rsidRDefault="00995DA9" w:rsidP="00595EA3">
            <w:pPr>
              <w:jc w:val="both"/>
              <w:rPr>
                <w:iCs/>
                <w:szCs w:val="22"/>
              </w:rPr>
            </w:pPr>
            <w:r w:rsidRPr="00F5180C">
              <w:rPr>
                <w:i/>
                <w:iCs/>
                <w:szCs w:val="22"/>
                <w:lang w:val="sr-Cyrl-CS"/>
              </w:rPr>
              <w:t>Теоријска настава</w:t>
            </w:r>
            <w:r w:rsidRPr="00F5180C">
              <w:rPr>
                <w:iCs/>
                <w:szCs w:val="22"/>
                <w:lang w:val="sr-Cyrl-CS"/>
              </w:rPr>
              <w:t xml:space="preserve"> 1.Увод: </w:t>
            </w:r>
            <w:r w:rsidRPr="00F5180C">
              <w:rPr>
                <w:iCs/>
                <w:szCs w:val="22"/>
              </w:rPr>
              <w:t>д</w:t>
            </w:r>
            <w:r w:rsidRPr="00F5180C">
              <w:rPr>
                <w:iCs/>
                <w:szCs w:val="22"/>
                <w:lang w:val="sr-Cyrl-CS"/>
              </w:rPr>
              <w:t>ефиниција</w:t>
            </w:r>
            <w:r w:rsidRPr="00F5180C">
              <w:rPr>
                <w:iCs/>
                <w:szCs w:val="22"/>
              </w:rPr>
              <w:t>, и</w:t>
            </w:r>
            <w:r w:rsidRPr="00F5180C">
              <w:rPr>
                <w:iCs/>
                <w:szCs w:val="22"/>
                <w:lang w:val="sr-Cyrl-CS"/>
              </w:rPr>
              <w:t>сторијат</w:t>
            </w:r>
            <w:r w:rsidRPr="00F5180C">
              <w:rPr>
                <w:iCs/>
                <w:szCs w:val="22"/>
              </w:rPr>
              <w:t>, о</w:t>
            </w:r>
            <w:r w:rsidRPr="00F5180C">
              <w:rPr>
                <w:iCs/>
                <w:szCs w:val="22"/>
                <w:lang w:val="sr-Cyrl-CS"/>
              </w:rPr>
              <w:t>сновне етапе у развоју оплемењивања биљака</w:t>
            </w:r>
            <w:r w:rsidRPr="00F5180C">
              <w:rPr>
                <w:iCs/>
                <w:szCs w:val="22"/>
              </w:rPr>
              <w:t>,</w:t>
            </w:r>
            <w:r w:rsidRPr="00F5180C">
              <w:rPr>
                <w:iCs/>
                <w:szCs w:val="22"/>
                <w:lang w:val="sr-Cyrl-CS"/>
              </w:rPr>
              <w:t xml:space="preserve"> </w:t>
            </w:r>
            <w:r w:rsidRPr="00F5180C">
              <w:rPr>
                <w:iCs/>
                <w:szCs w:val="22"/>
              </w:rPr>
              <w:t>м</w:t>
            </w:r>
            <w:r w:rsidRPr="00F5180C">
              <w:rPr>
                <w:iCs/>
                <w:szCs w:val="22"/>
                <w:lang w:val="sr-Cyrl-CS"/>
              </w:rPr>
              <w:t>ултидисциплинарност оплемењивања</w:t>
            </w:r>
            <w:r w:rsidRPr="00F5180C">
              <w:rPr>
                <w:iCs/>
                <w:szCs w:val="22"/>
              </w:rPr>
              <w:t>, з</w:t>
            </w:r>
            <w:r w:rsidRPr="00F5180C">
              <w:rPr>
                <w:iCs/>
                <w:szCs w:val="22"/>
                <w:lang w:val="sr-Cyrl-CS"/>
              </w:rPr>
              <w:t>начај, задаци и циљеви оплемењивања биљака (2); 2.</w:t>
            </w:r>
            <w:r w:rsidRPr="00F5180C">
              <w:rPr>
                <w:iCs/>
                <w:szCs w:val="22"/>
              </w:rPr>
              <w:t xml:space="preserve"> </w:t>
            </w:r>
            <w:r w:rsidRPr="00F5180C">
              <w:rPr>
                <w:iCs/>
                <w:szCs w:val="22"/>
                <w:lang w:val="sr-Cyrl-CS"/>
              </w:rPr>
              <w:t xml:space="preserve">Полазни материјал: </w:t>
            </w:r>
            <w:r w:rsidRPr="00F5180C">
              <w:rPr>
                <w:iCs/>
                <w:szCs w:val="22"/>
              </w:rPr>
              <w:t>д</w:t>
            </w:r>
            <w:r w:rsidRPr="00F5180C">
              <w:rPr>
                <w:iCs/>
                <w:szCs w:val="22"/>
                <w:lang w:val="sr-Cyrl-CS"/>
              </w:rPr>
              <w:t>иверзитет</w:t>
            </w:r>
            <w:r w:rsidRPr="00F5180C">
              <w:rPr>
                <w:iCs/>
                <w:szCs w:val="22"/>
              </w:rPr>
              <w:t>, ф</w:t>
            </w:r>
            <w:r w:rsidRPr="00F5180C">
              <w:rPr>
                <w:iCs/>
                <w:szCs w:val="22"/>
                <w:lang w:val="sr-Cyrl-CS"/>
              </w:rPr>
              <w:t xml:space="preserve">лористичке области; </w:t>
            </w:r>
            <w:r w:rsidRPr="00F5180C">
              <w:rPr>
                <w:iCs/>
                <w:szCs w:val="22"/>
              </w:rPr>
              <w:t>с</w:t>
            </w:r>
            <w:r w:rsidRPr="00F5180C">
              <w:rPr>
                <w:iCs/>
                <w:szCs w:val="22"/>
                <w:lang w:val="sr-Cyrl-CS"/>
              </w:rPr>
              <w:t xml:space="preserve">истематика као основа за избор полазног материјала, </w:t>
            </w:r>
            <w:r w:rsidRPr="00F5180C">
              <w:rPr>
                <w:iCs/>
                <w:szCs w:val="22"/>
              </w:rPr>
              <w:t>и</w:t>
            </w:r>
            <w:r w:rsidRPr="00F5180C">
              <w:rPr>
                <w:iCs/>
                <w:szCs w:val="22"/>
                <w:lang w:val="sr-Cyrl-CS"/>
              </w:rPr>
              <w:t>звори генетичке варијабилности полазног материјала</w:t>
            </w:r>
            <w:r w:rsidRPr="00F5180C">
              <w:rPr>
                <w:iCs/>
                <w:szCs w:val="22"/>
              </w:rPr>
              <w:t>, в</w:t>
            </w:r>
            <w:r w:rsidRPr="00F5180C">
              <w:rPr>
                <w:iCs/>
                <w:szCs w:val="22"/>
                <w:lang w:val="sr-Cyrl-CS"/>
              </w:rPr>
              <w:t>аријабилност</w:t>
            </w:r>
            <w:r w:rsidRPr="00F5180C">
              <w:rPr>
                <w:iCs/>
                <w:szCs w:val="22"/>
              </w:rPr>
              <w:t>,</w:t>
            </w:r>
            <w:r w:rsidRPr="00F5180C">
              <w:rPr>
                <w:iCs/>
                <w:szCs w:val="22"/>
                <w:lang w:val="sr-Cyrl-CS"/>
              </w:rPr>
              <w:t xml:space="preserve"> </w:t>
            </w:r>
            <w:r w:rsidRPr="00F5180C">
              <w:rPr>
                <w:iCs/>
                <w:szCs w:val="22"/>
              </w:rPr>
              <w:t>и</w:t>
            </w:r>
            <w:r w:rsidRPr="00F5180C">
              <w:rPr>
                <w:iCs/>
                <w:szCs w:val="22"/>
                <w:lang w:val="sr-Cyrl-CS"/>
              </w:rPr>
              <w:t xml:space="preserve">нтродукција; </w:t>
            </w:r>
            <w:r w:rsidRPr="00F5180C">
              <w:rPr>
                <w:iCs/>
                <w:szCs w:val="22"/>
              </w:rPr>
              <w:t>р</w:t>
            </w:r>
            <w:r w:rsidRPr="00F5180C">
              <w:rPr>
                <w:iCs/>
                <w:szCs w:val="22"/>
                <w:lang w:val="sr-Cyrl-CS"/>
              </w:rPr>
              <w:t>азмножавање полазног материјала (6); 3.Начини оплемењивања биљака</w:t>
            </w:r>
            <w:r w:rsidRPr="00F5180C">
              <w:rPr>
                <w:iCs/>
                <w:szCs w:val="22"/>
              </w:rPr>
              <w:t>;</w:t>
            </w:r>
            <w:r w:rsidRPr="00F5180C">
              <w:rPr>
                <w:iCs/>
                <w:szCs w:val="22"/>
                <w:lang w:val="sr-Cyrl-CS"/>
              </w:rPr>
              <w:t xml:space="preserve"> </w:t>
            </w:r>
            <w:r w:rsidRPr="00F5180C">
              <w:rPr>
                <w:iCs/>
                <w:szCs w:val="22"/>
              </w:rPr>
              <w:t>к</w:t>
            </w:r>
            <w:r w:rsidRPr="00F5180C">
              <w:rPr>
                <w:iCs/>
                <w:szCs w:val="22"/>
                <w:lang w:val="sr-Cyrl-CS"/>
              </w:rPr>
              <w:t xml:space="preserve">ритеријум за издвајање плус стабала; </w:t>
            </w:r>
            <w:r w:rsidRPr="00F5180C">
              <w:rPr>
                <w:iCs/>
                <w:szCs w:val="22"/>
              </w:rPr>
              <w:t>п</w:t>
            </w:r>
            <w:r w:rsidRPr="00F5180C">
              <w:rPr>
                <w:iCs/>
                <w:szCs w:val="22"/>
                <w:lang w:val="sr-Cyrl-CS"/>
              </w:rPr>
              <w:t xml:space="preserve">оступак при издвајању плус стабала; </w:t>
            </w:r>
            <w:r w:rsidRPr="00F5180C">
              <w:rPr>
                <w:iCs/>
                <w:szCs w:val="22"/>
              </w:rPr>
              <w:t>хибридизација</w:t>
            </w:r>
            <w:r w:rsidRPr="00F5180C">
              <w:rPr>
                <w:iCs/>
                <w:szCs w:val="22"/>
                <w:lang w:val="sr-Cyrl-CS"/>
              </w:rPr>
              <w:t xml:space="preserve">; </w:t>
            </w:r>
            <w:r w:rsidRPr="00F5180C">
              <w:rPr>
                <w:iCs/>
                <w:szCs w:val="22"/>
              </w:rPr>
              <w:t>х</w:t>
            </w:r>
            <w:r w:rsidRPr="00F5180C">
              <w:rPr>
                <w:iCs/>
                <w:szCs w:val="22"/>
                <w:lang w:val="sr-Cyrl-CS"/>
              </w:rPr>
              <w:t>етерозис; индукован</w:t>
            </w:r>
            <w:r w:rsidRPr="00F5180C">
              <w:rPr>
                <w:iCs/>
                <w:szCs w:val="22"/>
              </w:rPr>
              <w:t>е</w:t>
            </w:r>
            <w:r w:rsidRPr="00F5180C">
              <w:rPr>
                <w:iCs/>
                <w:szCs w:val="22"/>
                <w:lang w:val="sr-Cyrl-CS"/>
              </w:rPr>
              <w:t xml:space="preserve"> мутациј</w:t>
            </w:r>
            <w:r w:rsidRPr="00F5180C">
              <w:rPr>
                <w:iCs/>
                <w:szCs w:val="22"/>
              </w:rPr>
              <w:t>е</w:t>
            </w:r>
            <w:r w:rsidRPr="00F5180C">
              <w:rPr>
                <w:iCs/>
                <w:szCs w:val="22"/>
                <w:lang w:val="sr-Cyrl-CS"/>
              </w:rPr>
              <w:t xml:space="preserve">; </w:t>
            </w:r>
            <w:r w:rsidRPr="00F5180C">
              <w:rPr>
                <w:iCs/>
                <w:szCs w:val="22"/>
              </w:rPr>
              <w:t>к</w:t>
            </w:r>
            <w:r w:rsidRPr="00F5180C">
              <w:rPr>
                <w:iCs/>
                <w:szCs w:val="22"/>
                <w:lang w:val="sr-Cyrl-CS"/>
              </w:rPr>
              <w:t>алемљење</w:t>
            </w:r>
            <w:r w:rsidRPr="00F5180C">
              <w:rPr>
                <w:iCs/>
                <w:szCs w:val="22"/>
              </w:rPr>
              <w:t>, ку</w:t>
            </w:r>
            <w:r w:rsidRPr="00F5180C">
              <w:rPr>
                <w:iCs/>
                <w:szCs w:val="22"/>
                <w:lang w:val="sr-Cyrl-CS"/>
              </w:rPr>
              <w:t xml:space="preserve">лтура ткива и ћелија; </w:t>
            </w:r>
            <w:r w:rsidRPr="00F5180C">
              <w:rPr>
                <w:iCs/>
                <w:szCs w:val="22"/>
              </w:rPr>
              <w:t>ф</w:t>
            </w:r>
            <w:r w:rsidRPr="00F5180C">
              <w:rPr>
                <w:iCs/>
                <w:szCs w:val="22"/>
                <w:lang w:val="sr-Cyrl-CS"/>
              </w:rPr>
              <w:t xml:space="preserve">узија протопласта; </w:t>
            </w:r>
            <w:r w:rsidRPr="00F5180C">
              <w:rPr>
                <w:iCs/>
                <w:szCs w:val="22"/>
              </w:rPr>
              <w:t>г</w:t>
            </w:r>
            <w:r w:rsidRPr="00F5180C">
              <w:rPr>
                <w:iCs/>
                <w:szCs w:val="22"/>
                <w:lang w:val="sr-Cyrl-CS"/>
              </w:rPr>
              <w:t>енетички инжењеринг (14); 4.</w:t>
            </w:r>
            <w:r w:rsidRPr="00F5180C">
              <w:rPr>
                <w:iCs/>
                <w:szCs w:val="22"/>
              </w:rPr>
              <w:t xml:space="preserve"> </w:t>
            </w:r>
            <w:r w:rsidRPr="00F5180C">
              <w:rPr>
                <w:iCs/>
                <w:szCs w:val="22"/>
                <w:lang w:val="sr-Cyrl-CS"/>
              </w:rPr>
              <w:t>Квантитативна и квалитативна својства (4); 5.</w:t>
            </w:r>
            <w:r w:rsidRPr="00F5180C">
              <w:rPr>
                <w:iCs/>
                <w:szCs w:val="22"/>
              </w:rPr>
              <w:t xml:space="preserve"> </w:t>
            </w:r>
            <w:r w:rsidRPr="00F5180C">
              <w:rPr>
                <w:iCs/>
                <w:szCs w:val="22"/>
                <w:lang w:val="sr-Cyrl-CS"/>
              </w:rPr>
              <w:t xml:space="preserve">Примена генетичких маркера у оплемењивању биљака: </w:t>
            </w:r>
            <w:r w:rsidRPr="00F5180C">
              <w:rPr>
                <w:iCs/>
                <w:szCs w:val="22"/>
              </w:rPr>
              <w:t>к</w:t>
            </w:r>
            <w:r w:rsidRPr="00F5180C">
              <w:rPr>
                <w:iCs/>
                <w:szCs w:val="22"/>
                <w:lang w:val="sr-Cyrl-CS"/>
              </w:rPr>
              <w:t xml:space="preserve">ласификација генетичких маркера; </w:t>
            </w:r>
            <w:r w:rsidRPr="00F5180C">
              <w:rPr>
                <w:iCs/>
                <w:szCs w:val="22"/>
              </w:rPr>
              <w:t>к</w:t>
            </w:r>
            <w:r w:rsidRPr="00F5180C">
              <w:rPr>
                <w:iCs/>
                <w:szCs w:val="22"/>
                <w:lang w:val="sr-Cyrl-CS"/>
              </w:rPr>
              <w:t xml:space="preserve">арактеристике и врсте молекуларних маркера; </w:t>
            </w:r>
            <w:r w:rsidRPr="00F5180C">
              <w:rPr>
                <w:iCs/>
                <w:szCs w:val="22"/>
              </w:rPr>
              <w:t>п</w:t>
            </w:r>
            <w:r w:rsidRPr="00F5180C">
              <w:rPr>
                <w:iCs/>
                <w:szCs w:val="22"/>
                <w:lang w:val="sr-Cyrl-CS"/>
              </w:rPr>
              <w:t xml:space="preserve">ринцип електрофорезе; </w:t>
            </w:r>
            <w:r w:rsidRPr="00F5180C">
              <w:rPr>
                <w:iCs/>
                <w:szCs w:val="22"/>
              </w:rPr>
              <w:t>PCR</w:t>
            </w:r>
            <w:r w:rsidRPr="00F5180C">
              <w:rPr>
                <w:iCs/>
                <w:szCs w:val="22"/>
                <w:lang w:val="sr-Cyrl-CS"/>
              </w:rPr>
              <w:t xml:space="preserve">; </w:t>
            </w:r>
            <w:r w:rsidRPr="00F5180C">
              <w:rPr>
                <w:iCs/>
                <w:szCs w:val="22"/>
              </w:rPr>
              <w:t>у</w:t>
            </w:r>
            <w:r w:rsidRPr="00F5180C">
              <w:rPr>
                <w:iCs/>
                <w:szCs w:val="22"/>
                <w:lang w:val="sr-Cyrl-CS"/>
              </w:rPr>
              <w:t>потреба генетских маркера у оплемењивањ</w:t>
            </w:r>
            <w:r w:rsidRPr="00F5180C">
              <w:rPr>
                <w:iCs/>
                <w:szCs w:val="22"/>
              </w:rPr>
              <w:t>у</w:t>
            </w:r>
            <w:r w:rsidRPr="00F5180C">
              <w:rPr>
                <w:iCs/>
                <w:szCs w:val="22"/>
                <w:lang w:val="sr-Cyrl-CS"/>
              </w:rPr>
              <w:t xml:space="preserve"> (4).</w:t>
            </w:r>
          </w:p>
          <w:p w:rsidR="00995DA9" w:rsidRPr="00F5180C" w:rsidRDefault="00995DA9" w:rsidP="00595EA3">
            <w:pPr>
              <w:jc w:val="both"/>
              <w:rPr>
                <w:color w:val="FF0000"/>
                <w:szCs w:val="22"/>
                <w:lang w:val="ru-RU"/>
              </w:rPr>
            </w:pPr>
            <w:r w:rsidRPr="00F5180C">
              <w:rPr>
                <w:i/>
                <w:iCs/>
                <w:szCs w:val="22"/>
                <w:lang w:val="sr-Cyrl-CS"/>
              </w:rPr>
              <w:t>Практична настава:</w:t>
            </w:r>
            <w:r w:rsidRPr="00F5180C">
              <w:rPr>
                <w:szCs w:val="22"/>
              </w:rPr>
              <w:t xml:space="preserve"> </w:t>
            </w:r>
            <w:r w:rsidRPr="00F5180C">
              <w:rPr>
                <w:iCs/>
                <w:szCs w:val="22"/>
                <w:lang w:val="sr-Cyrl-CS"/>
              </w:rPr>
              <w:t xml:space="preserve">Начини оплемењивања биљака: Индивидуална селекција – практичне вежбе на терену; Утврђивање квалитета полена – практичне вежбе; Утврђивање хетеротичног ефекта – практичне вежбе; Аутовегетативно размножавање – упознавање са конкретним примерима у стаклари на </w:t>
            </w:r>
            <w:r w:rsidRPr="00F5180C">
              <w:rPr>
                <w:iCs/>
                <w:szCs w:val="22"/>
              </w:rPr>
              <w:t xml:space="preserve">на </w:t>
            </w:r>
            <w:r w:rsidRPr="00F5180C">
              <w:rPr>
                <w:iCs/>
                <w:szCs w:val="22"/>
                <w:lang w:val="sr-Cyrl-CS"/>
              </w:rPr>
              <w:t>окућници Шумарског факултета; Хетеровегетативно размножавање-калемљење одвојеном гранчицом–практично увежбавање метода калемљења; Хетеровегетативно размножавање-калемљење пупољком–практично увежбавање метода калемљења (12); 4. Квантитативна и квалитативна својства: Анализа квантитативних својстава – сакупљање материјала и израда елаборате (6); Примена генетичких маркера у оплемењивању биљака: Утврђивање генетичке дистанце између анализираних генотипова применом молекуларних маркера – практичне вежбе (2).</w:t>
            </w:r>
            <w:r w:rsidRPr="00F5180C">
              <w:rPr>
                <w:i/>
                <w:iCs/>
                <w:szCs w:val="22"/>
                <w:lang w:val="sr-Cyrl-CS"/>
              </w:rPr>
              <w:t xml:space="preserve"> </w:t>
            </w:r>
          </w:p>
        </w:tc>
      </w:tr>
      <w:tr w:rsidR="00995DA9" w:rsidRPr="00F5180C">
        <w:tc>
          <w:tcPr>
            <w:tcW w:w="9570" w:type="dxa"/>
            <w:gridSpan w:val="8"/>
          </w:tcPr>
          <w:p w:rsidR="00995DA9" w:rsidRPr="00F5180C" w:rsidRDefault="00995DA9" w:rsidP="00595EA3">
            <w:pPr>
              <w:jc w:val="both"/>
              <w:rPr>
                <w:bCs/>
                <w:szCs w:val="22"/>
                <w:lang w:val="en-US"/>
              </w:rPr>
            </w:pPr>
            <w:r w:rsidRPr="00F5180C">
              <w:rPr>
                <w:bCs/>
                <w:szCs w:val="22"/>
                <w:lang w:val="sr-Cyrl-CS"/>
              </w:rPr>
              <w:t xml:space="preserve">Литература: </w:t>
            </w:r>
          </w:p>
          <w:p w:rsidR="00995DA9" w:rsidRPr="00F5180C" w:rsidRDefault="00995DA9" w:rsidP="00823393">
            <w:pPr>
              <w:pStyle w:val="ListParagraph"/>
              <w:numPr>
                <w:ilvl w:val="0"/>
                <w:numId w:val="1"/>
              </w:numPr>
              <w:ind w:left="284" w:hanging="218"/>
              <w:jc w:val="both"/>
              <w:rPr>
                <w:szCs w:val="22"/>
                <w:lang w:val="ru-RU"/>
              </w:rPr>
            </w:pPr>
            <w:r w:rsidRPr="00F5180C">
              <w:rPr>
                <w:szCs w:val="22"/>
                <w:lang w:val="ru-RU"/>
              </w:rPr>
              <w:t>Исајев, В.</w:t>
            </w:r>
            <w:r w:rsidRPr="00F5180C">
              <w:rPr>
                <w:szCs w:val="22"/>
              </w:rPr>
              <w:t>;</w:t>
            </w:r>
            <w:r w:rsidRPr="00F5180C">
              <w:rPr>
                <w:szCs w:val="22"/>
                <w:lang w:val="ru-RU"/>
              </w:rPr>
              <w:t xml:space="preserve"> Шијачић-Николић М. (2011): Практикум из генетике са оплемењивањем биљака – друго </w:t>
            </w:r>
            <w:r w:rsidRPr="00F5180C">
              <w:rPr>
                <w:szCs w:val="22"/>
              </w:rPr>
              <w:t>издање</w:t>
            </w:r>
            <w:r w:rsidRPr="00F5180C">
              <w:rPr>
                <w:szCs w:val="22"/>
                <w:lang w:val="ru-RU"/>
              </w:rPr>
              <w:t>, Универзитет у Београду</w:t>
            </w:r>
            <w:r w:rsidRPr="00F5180C">
              <w:rPr>
                <w:szCs w:val="22"/>
              </w:rPr>
              <w:t>-</w:t>
            </w:r>
            <w:r w:rsidRPr="00F5180C">
              <w:rPr>
                <w:szCs w:val="22"/>
                <w:lang w:val="ru-RU"/>
              </w:rPr>
              <w:t xml:space="preserve"> Шумарски факултет, Београд (240)</w:t>
            </w:r>
          </w:p>
          <w:p w:rsidR="00995DA9" w:rsidRPr="00F5180C" w:rsidRDefault="00995DA9" w:rsidP="00823393">
            <w:pPr>
              <w:pStyle w:val="ListParagraph"/>
              <w:numPr>
                <w:ilvl w:val="0"/>
                <w:numId w:val="1"/>
              </w:numPr>
              <w:ind w:left="284" w:hanging="218"/>
              <w:jc w:val="both"/>
              <w:rPr>
                <w:szCs w:val="22"/>
                <w:lang w:val="ru-RU"/>
              </w:rPr>
            </w:pPr>
            <w:r w:rsidRPr="00F5180C">
              <w:rPr>
                <w:szCs w:val="22"/>
                <w:lang w:val="ru-RU"/>
              </w:rPr>
              <w:t>Шијачић-Николић, М. (2011): Збирка задатака за вежбе из шумарске генетике са оплемењивањем биљака – треће издање, Универзитет у Београду</w:t>
            </w:r>
            <w:r w:rsidRPr="00F5180C">
              <w:rPr>
                <w:szCs w:val="22"/>
              </w:rPr>
              <w:t>-</w:t>
            </w:r>
            <w:r w:rsidRPr="00F5180C">
              <w:rPr>
                <w:szCs w:val="22"/>
                <w:lang w:val="ru-RU"/>
              </w:rPr>
              <w:t xml:space="preserve"> Шумарски факултет, Београд, </w:t>
            </w:r>
            <w:r w:rsidRPr="00F5180C">
              <w:rPr>
                <w:szCs w:val="22"/>
              </w:rPr>
              <w:t>(</w:t>
            </w:r>
            <w:r w:rsidRPr="00F5180C">
              <w:rPr>
                <w:szCs w:val="22"/>
                <w:lang w:val="ru-RU"/>
              </w:rPr>
              <w:t>120</w:t>
            </w:r>
            <w:r w:rsidRPr="00F5180C">
              <w:rPr>
                <w:szCs w:val="22"/>
              </w:rPr>
              <w:t>)</w:t>
            </w:r>
          </w:p>
          <w:p w:rsidR="00995DA9" w:rsidRPr="00F5180C" w:rsidRDefault="00995DA9" w:rsidP="00823393">
            <w:pPr>
              <w:pStyle w:val="ListParagraph"/>
              <w:numPr>
                <w:ilvl w:val="0"/>
                <w:numId w:val="1"/>
              </w:numPr>
              <w:ind w:left="284" w:hanging="218"/>
              <w:jc w:val="both"/>
              <w:rPr>
                <w:szCs w:val="22"/>
                <w:lang w:val="ru-RU"/>
              </w:rPr>
            </w:pPr>
            <w:r w:rsidRPr="00F5180C">
              <w:rPr>
                <w:szCs w:val="22"/>
                <w:lang w:val="ru-RU"/>
              </w:rPr>
              <w:t>Туцовић, А.(1990): Генетика са оплемењивањем биљака. Научна књига</w:t>
            </w:r>
            <w:r w:rsidRPr="00F5180C">
              <w:rPr>
                <w:szCs w:val="22"/>
              </w:rPr>
              <w:t>,</w:t>
            </w:r>
            <w:r w:rsidRPr="00F5180C">
              <w:rPr>
                <w:szCs w:val="22"/>
                <w:lang w:val="ru-RU"/>
              </w:rPr>
              <w:t xml:space="preserve"> Београд (442)</w:t>
            </w:r>
          </w:p>
        </w:tc>
      </w:tr>
      <w:tr w:rsidR="00995DA9" w:rsidRPr="00F5180C">
        <w:trPr>
          <w:cantSplit/>
        </w:trPr>
        <w:tc>
          <w:tcPr>
            <w:tcW w:w="8015" w:type="dxa"/>
            <w:gridSpan w:val="6"/>
          </w:tcPr>
          <w:p w:rsidR="00995DA9" w:rsidRPr="00F5180C" w:rsidRDefault="00995DA9" w:rsidP="00595EA3">
            <w:pPr>
              <w:rPr>
                <w:bCs/>
                <w:szCs w:val="22"/>
                <w:lang w:val="en-US"/>
              </w:rPr>
            </w:pPr>
            <w:r w:rsidRPr="00F5180C">
              <w:rPr>
                <w:bCs/>
                <w:szCs w:val="22"/>
                <w:lang w:val="sr-Cyrl-CS"/>
              </w:rPr>
              <w:t>Број часова</w:t>
            </w:r>
            <w:r w:rsidRPr="00F5180C">
              <w:rPr>
                <w:szCs w:val="22"/>
                <w:lang w:val="sr-Cyrl-CS"/>
              </w:rPr>
              <w:t xml:space="preserve"> активне наставе</w:t>
            </w:r>
          </w:p>
        </w:tc>
        <w:tc>
          <w:tcPr>
            <w:tcW w:w="1555" w:type="dxa"/>
            <w:gridSpan w:val="2"/>
            <w:vMerge w:val="restart"/>
          </w:tcPr>
          <w:p w:rsidR="00995DA9" w:rsidRPr="00F5180C" w:rsidRDefault="00995DA9" w:rsidP="00595EA3">
            <w:pPr>
              <w:rPr>
                <w:szCs w:val="22"/>
                <w:lang w:val="sr-Cyrl-CS"/>
              </w:rPr>
            </w:pPr>
            <w:proofErr w:type="spellStart"/>
            <w:r w:rsidRPr="00F5180C">
              <w:rPr>
                <w:szCs w:val="22"/>
                <w:lang w:val="en-US"/>
              </w:rPr>
              <w:t>Остали</w:t>
            </w:r>
            <w:proofErr w:type="spellEnd"/>
            <w:r w:rsidRPr="00F5180C">
              <w:rPr>
                <w:szCs w:val="22"/>
                <w:lang w:val="en-US"/>
              </w:rPr>
              <w:t xml:space="preserve"> </w:t>
            </w:r>
            <w:proofErr w:type="spellStart"/>
            <w:r w:rsidRPr="00F5180C">
              <w:rPr>
                <w:szCs w:val="22"/>
                <w:lang w:val="en-US"/>
              </w:rPr>
              <w:t>часови</w:t>
            </w:r>
            <w:proofErr w:type="spellEnd"/>
          </w:p>
          <w:p w:rsidR="00995DA9" w:rsidRPr="00F5180C" w:rsidRDefault="00995DA9" w:rsidP="00595EA3">
            <w:pPr>
              <w:rPr>
                <w:szCs w:val="22"/>
              </w:rPr>
            </w:pPr>
            <w:r w:rsidRPr="00F5180C">
              <w:rPr>
                <w:szCs w:val="22"/>
              </w:rPr>
              <w:t>1</w:t>
            </w:r>
          </w:p>
        </w:tc>
      </w:tr>
      <w:tr w:rsidR="00995DA9" w:rsidRPr="00F5180C">
        <w:trPr>
          <w:cantSplit/>
        </w:trPr>
        <w:tc>
          <w:tcPr>
            <w:tcW w:w="1541" w:type="dxa"/>
          </w:tcPr>
          <w:p w:rsidR="00995DA9" w:rsidRPr="00F5180C" w:rsidRDefault="00995DA9" w:rsidP="00595EA3">
            <w:pPr>
              <w:rPr>
                <w:bCs/>
                <w:szCs w:val="22"/>
                <w:lang w:val="en-US"/>
              </w:rPr>
            </w:pPr>
            <w:proofErr w:type="spellStart"/>
            <w:r w:rsidRPr="00F5180C">
              <w:rPr>
                <w:bCs/>
                <w:szCs w:val="22"/>
                <w:lang w:val="en-US"/>
              </w:rPr>
              <w:t>Предавања</w:t>
            </w:r>
            <w:proofErr w:type="spellEnd"/>
            <w:r w:rsidRPr="00F5180C">
              <w:rPr>
                <w:bCs/>
                <w:szCs w:val="22"/>
                <w:lang w:val="en-US"/>
              </w:rPr>
              <w:t>:</w:t>
            </w:r>
          </w:p>
          <w:p w:rsidR="00995DA9" w:rsidRPr="00F5180C" w:rsidRDefault="00995DA9" w:rsidP="00595EA3">
            <w:pPr>
              <w:rPr>
                <w:bCs/>
                <w:szCs w:val="22"/>
                <w:lang w:val="en-US"/>
              </w:rPr>
            </w:pPr>
            <w:r w:rsidRPr="00F5180C">
              <w:rPr>
                <w:bCs/>
                <w:szCs w:val="22"/>
                <w:lang w:val="en-US"/>
              </w:rPr>
              <w:t>2</w:t>
            </w:r>
          </w:p>
        </w:tc>
        <w:tc>
          <w:tcPr>
            <w:tcW w:w="1045" w:type="dxa"/>
          </w:tcPr>
          <w:p w:rsidR="00995DA9" w:rsidRPr="00F5180C" w:rsidRDefault="00995DA9" w:rsidP="00595EA3">
            <w:pPr>
              <w:rPr>
                <w:bCs/>
                <w:szCs w:val="22"/>
                <w:lang w:val="en-US"/>
              </w:rPr>
            </w:pPr>
            <w:proofErr w:type="spellStart"/>
            <w:r w:rsidRPr="00F5180C">
              <w:rPr>
                <w:bCs/>
                <w:szCs w:val="22"/>
                <w:lang w:val="en-US"/>
              </w:rPr>
              <w:t>Вежбе</w:t>
            </w:r>
            <w:proofErr w:type="spellEnd"/>
            <w:r w:rsidRPr="00F5180C">
              <w:rPr>
                <w:bCs/>
                <w:szCs w:val="22"/>
                <w:lang w:val="en-US"/>
              </w:rPr>
              <w:t xml:space="preserve">: </w:t>
            </w:r>
          </w:p>
          <w:p w:rsidR="00995DA9" w:rsidRPr="00F5180C" w:rsidRDefault="00995DA9" w:rsidP="00595EA3">
            <w:pPr>
              <w:rPr>
                <w:bCs/>
                <w:szCs w:val="22"/>
              </w:rPr>
            </w:pPr>
          </w:p>
        </w:tc>
        <w:tc>
          <w:tcPr>
            <w:tcW w:w="2556" w:type="dxa"/>
            <w:gridSpan w:val="2"/>
          </w:tcPr>
          <w:p w:rsidR="00995DA9" w:rsidRPr="00F5180C" w:rsidRDefault="00995DA9" w:rsidP="00595EA3">
            <w:pPr>
              <w:rPr>
                <w:bCs/>
                <w:szCs w:val="22"/>
                <w:lang w:val="sr-Cyrl-CS"/>
              </w:rPr>
            </w:pPr>
            <w:proofErr w:type="spellStart"/>
            <w:r w:rsidRPr="00F5180C">
              <w:rPr>
                <w:bCs/>
                <w:szCs w:val="22"/>
                <w:lang w:val="en-US"/>
              </w:rPr>
              <w:t>Други</w:t>
            </w:r>
            <w:proofErr w:type="spellEnd"/>
            <w:r w:rsidRPr="00F5180C">
              <w:rPr>
                <w:bCs/>
                <w:szCs w:val="22"/>
                <w:lang w:val="en-US"/>
              </w:rPr>
              <w:t xml:space="preserve"> </w:t>
            </w:r>
            <w:proofErr w:type="spellStart"/>
            <w:r w:rsidRPr="00F5180C">
              <w:rPr>
                <w:bCs/>
                <w:szCs w:val="22"/>
                <w:lang w:val="en-US"/>
              </w:rPr>
              <w:t>облици</w:t>
            </w:r>
            <w:proofErr w:type="spellEnd"/>
            <w:r w:rsidRPr="00F5180C">
              <w:rPr>
                <w:bCs/>
                <w:szCs w:val="22"/>
                <w:lang w:val="en-US"/>
              </w:rPr>
              <w:t xml:space="preserve"> </w:t>
            </w:r>
            <w:proofErr w:type="spellStart"/>
            <w:r w:rsidRPr="00F5180C">
              <w:rPr>
                <w:bCs/>
                <w:szCs w:val="22"/>
                <w:lang w:val="en-US"/>
              </w:rPr>
              <w:t>наставе</w:t>
            </w:r>
            <w:proofErr w:type="spellEnd"/>
            <w:r w:rsidRPr="00F5180C">
              <w:rPr>
                <w:bCs/>
                <w:szCs w:val="22"/>
                <w:lang w:val="en-US"/>
              </w:rPr>
              <w:t>:</w:t>
            </w:r>
          </w:p>
          <w:p w:rsidR="00995DA9" w:rsidRPr="00F5180C" w:rsidRDefault="00995DA9" w:rsidP="00595EA3">
            <w:pPr>
              <w:rPr>
                <w:bCs/>
                <w:szCs w:val="22"/>
                <w:lang w:val="sr-Cyrl-CS"/>
              </w:rPr>
            </w:pPr>
            <w:r w:rsidRPr="00F5180C">
              <w:rPr>
                <w:bCs/>
                <w:szCs w:val="22"/>
                <w:lang w:val="sr-Cyrl-CS"/>
              </w:rPr>
              <w:t>2</w:t>
            </w:r>
          </w:p>
        </w:tc>
        <w:tc>
          <w:tcPr>
            <w:tcW w:w="2873" w:type="dxa"/>
            <w:gridSpan w:val="2"/>
          </w:tcPr>
          <w:p w:rsidR="00995DA9" w:rsidRPr="00F5180C" w:rsidRDefault="00995DA9" w:rsidP="00595EA3">
            <w:pPr>
              <w:rPr>
                <w:bCs/>
                <w:color w:val="FF0000"/>
                <w:szCs w:val="22"/>
                <w:lang w:val="sr-Cyrl-CS"/>
              </w:rPr>
            </w:pPr>
            <w:proofErr w:type="spellStart"/>
            <w:r w:rsidRPr="00F5180C">
              <w:rPr>
                <w:bCs/>
                <w:szCs w:val="22"/>
                <w:lang w:val="en-US"/>
              </w:rPr>
              <w:t>Студијски</w:t>
            </w:r>
            <w:proofErr w:type="spellEnd"/>
            <w:r w:rsidRPr="00F5180C">
              <w:rPr>
                <w:bCs/>
                <w:szCs w:val="22"/>
                <w:lang w:val="en-US"/>
              </w:rPr>
              <w:t xml:space="preserve"> </w:t>
            </w:r>
            <w:proofErr w:type="spellStart"/>
            <w:r w:rsidRPr="00F5180C">
              <w:rPr>
                <w:bCs/>
                <w:szCs w:val="22"/>
                <w:lang w:val="en-US"/>
              </w:rPr>
              <w:t>истраживачки</w:t>
            </w:r>
            <w:proofErr w:type="spellEnd"/>
            <w:r w:rsidRPr="00F5180C">
              <w:rPr>
                <w:bCs/>
                <w:szCs w:val="22"/>
                <w:lang w:val="en-US"/>
              </w:rPr>
              <w:t xml:space="preserve"> </w:t>
            </w:r>
            <w:proofErr w:type="spellStart"/>
            <w:r w:rsidRPr="00F5180C">
              <w:rPr>
                <w:bCs/>
                <w:szCs w:val="22"/>
                <w:lang w:val="en-US"/>
              </w:rPr>
              <w:t>рад</w:t>
            </w:r>
            <w:proofErr w:type="spellEnd"/>
            <w:r w:rsidRPr="00F5180C">
              <w:rPr>
                <w:bCs/>
                <w:szCs w:val="22"/>
                <w:lang w:val="en-US"/>
              </w:rPr>
              <w:t>:</w:t>
            </w:r>
            <w:r w:rsidRPr="00F5180C">
              <w:rPr>
                <w:bCs/>
                <w:szCs w:val="22"/>
                <w:lang w:val="sr-Cyrl-CS"/>
              </w:rPr>
              <w:t xml:space="preserve"> 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995DA9" w:rsidRPr="00F5180C" w:rsidRDefault="00995DA9" w:rsidP="00595EA3">
            <w:pPr>
              <w:widowControl/>
              <w:autoSpaceDE/>
              <w:autoSpaceDN/>
              <w:adjustRightInd/>
              <w:rPr>
                <w:szCs w:val="22"/>
                <w:lang w:val="en-US"/>
              </w:rPr>
            </w:pPr>
          </w:p>
        </w:tc>
      </w:tr>
      <w:tr w:rsidR="00995DA9" w:rsidRPr="00F5180C">
        <w:tc>
          <w:tcPr>
            <w:tcW w:w="9570" w:type="dxa"/>
            <w:gridSpan w:val="8"/>
          </w:tcPr>
          <w:p w:rsidR="00995DA9" w:rsidRPr="00F5180C" w:rsidRDefault="00995DA9" w:rsidP="00EA1A8E">
            <w:pPr>
              <w:jc w:val="both"/>
              <w:rPr>
                <w:bCs/>
                <w:szCs w:val="22"/>
                <w:lang w:val="en-US"/>
              </w:rPr>
            </w:pPr>
            <w:r w:rsidRPr="00F5180C">
              <w:rPr>
                <w:bCs/>
                <w:szCs w:val="22"/>
                <w:lang w:val="sr-Cyrl-CS"/>
              </w:rPr>
              <w:t>Методе извођења наставе</w:t>
            </w:r>
          </w:p>
          <w:p w:rsidR="00995DA9" w:rsidRPr="00F5180C" w:rsidRDefault="00995DA9" w:rsidP="00EA1A8E">
            <w:pPr>
              <w:jc w:val="both"/>
              <w:rPr>
                <w:szCs w:val="22"/>
                <w:lang w:val="ru-RU"/>
              </w:rPr>
            </w:pPr>
            <w:r w:rsidRPr="00F5180C">
              <w:rPr>
                <w:szCs w:val="22"/>
                <w:lang w:val="sr-Cyrl-CS"/>
              </w:rPr>
              <w:t xml:space="preserve">Настава се изводи путем предавања и </w:t>
            </w:r>
            <w:r w:rsidRPr="00F5180C">
              <w:rPr>
                <w:szCs w:val="22"/>
              </w:rPr>
              <w:t xml:space="preserve">лабораторијских </w:t>
            </w:r>
            <w:r w:rsidRPr="00F5180C">
              <w:rPr>
                <w:szCs w:val="22"/>
                <w:lang w:val="sr-Cyrl-CS"/>
              </w:rPr>
              <w:t>вежби.</w:t>
            </w:r>
            <w:r w:rsidRPr="00F5180C">
              <w:rPr>
                <w:szCs w:val="22"/>
                <w:lang w:val="ru-RU"/>
              </w:rPr>
              <w:t xml:space="preserve"> </w:t>
            </w:r>
          </w:p>
        </w:tc>
      </w:tr>
      <w:tr w:rsidR="00995DA9" w:rsidRPr="00F5180C">
        <w:tc>
          <w:tcPr>
            <w:tcW w:w="9570" w:type="dxa"/>
            <w:gridSpan w:val="8"/>
          </w:tcPr>
          <w:p w:rsidR="00995DA9" w:rsidRPr="00F5180C" w:rsidRDefault="00995DA9" w:rsidP="00595EA3">
            <w:pPr>
              <w:jc w:val="center"/>
              <w:rPr>
                <w:bCs/>
                <w:szCs w:val="22"/>
                <w:lang w:val="ru-RU"/>
              </w:rPr>
            </w:pPr>
            <w:r w:rsidRPr="00F5180C">
              <w:rPr>
                <w:bCs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995DA9" w:rsidRPr="00F5180C">
        <w:tc>
          <w:tcPr>
            <w:tcW w:w="3391" w:type="dxa"/>
            <w:gridSpan w:val="3"/>
          </w:tcPr>
          <w:p w:rsidR="00995DA9" w:rsidRPr="00F5180C" w:rsidRDefault="00995DA9" w:rsidP="00595EA3">
            <w:pPr>
              <w:rPr>
                <w:szCs w:val="22"/>
                <w:lang w:val="sr-Cyrl-CS"/>
              </w:rPr>
            </w:pPr>
            <w:r w:rsidRPr="00F5180C">
              <w:rPr>
                <w:iCs/>
                <w:szCs w:val="22"/>
                <w:lang w:val="sr-Cyrl-CS"/>
              </w:rPr>
              <w:t>Предиспитне обавезе</w:t>
            </w:r>
          </w:p>
        </w:tc>
        <w:tc>
          <w:tcPr>
            <w:tcW w:w="1829" w:type="dxa"/>
            <w:gridSpan w:val="2"/>
          </w:tcPr>
          <w:p w:rsidR="00995DA9" w:rsidRPr="00F5180C" w:rsidRDefault="00995DA9" w:rsidP="00595EA3">
            <w:pPr>
              <w:rPr>
                <w:bCs/>
                <w:szCs w:val="22"/>
                <w:lang w:val="en-US"/>
              </w:rPr>
            </w:pPr>
            <w:proofErr w:type="spellStart"/>
            <w:r w:rsidRPr="00F5180C">
              <w:rPr>
                <w:bCs/>
                <w:szCs w:val="22"/>
                <w:lang w:val="en-US"/>
              </w:rPr>
              <w:t>поена</w:t>
            </w:r>
            <w:proofErr w:type="spellEnd"/>
          </w:p>
        </w:tc>
        <w:tc>
          <w:tcPr>
            <w:tcW w:w="3110" w:type="dxa"/>
            <w:gridSpan w:val="2"/>
          </w:tcPr>
          <w:p w:rsidR="00995DA9" w:rsidRPr="00F5180C" w:rsidRDefault="00995DA9" w:rsidP="00595EA3">
            <w:pPr>
              <w:rPr>
                <w:szCs w:val="22"/>
                <w:lang w:val="en-US"/>
              </w:rPr>
            </w:pPr>
            <w:proofErr w:type="spellStart"/>
            <w:r w:rsidRPr="00F5180C">
              <w:rPr>
                <w:szCs w:val="22"/>
                <w:lang w:val="en-US"/>
              </w:rPr>
              <w:t>Завршни</w:t>
            </w:r>
            <w:proofErr w:type="spellEnd"/>
            <w:r w:rsidRPr="00F5180C">
              <w:rPr>
                <w:szCs w:val="22"/>
                <w:lang w:val="en-US"/>
              </w:rPr>
              <w:t xml:space="preserve"> </w:t>
            </w:r>
            <w:proofErr w:type="spellStart"/>
            <w:r w:rsidRPr="00F5180C">
              <w:rPr>
                <w:szCs w:val="22"/>
                <w:lang w:val="en-US"/>
              </w:rPr>
              <w:t>испит</w:t>
            </w:r>
            <w:proofErr w:type="spellEnd"/>
            <w:r w:rsidRPr="00F5180C">
              <w:rPr>
                <w:szCs w:val="22"/>
                <w:lang w:val="en-US"/>
              </w:rPr>
              <w:t xml:space="preserve"> </w:t>
            </w:r>
          </w:p>
        </w:tc>
        <w:tc>
          <w:tcPr>
            <w:tcW w:w="1240" w:type="dxa"/>
          </w:tcPr>
          <w:p w:rsidR="00995DA9" w:rsidRPr="00F5180C" w:rsidRDefault="00995DA9" w:rsidP="00595EA3">
            <w:pPr>
              <w:rPr>
                <w:i/>
                <w:iCs/>
                <w:szCs w:val="22"/>
                <w:lang w:val="en-US"/>
              </w:rPr>
            </w:pPr>
            <w:proofErr w:type="spellStart"/>
            <w:r w:rsidRPr="00F5180C">
              <w:rPr>
                <w:iCs/>
                <w:szCs w:val="22"/>
                <w:lang w:val="en-US"/>
              </w:rPr>
              <w:t>поена</w:t>
            </w:r>
            <w:proofErr w:type="spellEnd"/>
          </w:p>
        </w:tc>
      </w:tr>
      <w:tr w:rsidR="00995DA9" w:rsidRPr="00F5180C">
        <w:tc>
          <w:tcPr>
            <w:tcW w:w="3391" w:type="dxa"/>
            <w:gridSpan w:val="3"/>
          </w:tcPr>
          <w:p w:rsidR="00995DA9" w:rsidRPr="00F5180C" w:rsidRDefault="00995DA9" w:rsidP="00595EA3">
            <w:pPr>
              <w:rPr>
                <w:i/>
                <w:iCs/>
                <w:szCs w:val="22"/>
                <w:lang w:val="sr-Cyrl-CS"/>
              </w:rPr>
            </w:pPr>
            <w:r w:rsidRPr="00F5180C">
              <w:rPr>
                <w:szCs w:val="22"/>
                <w:lang w:val="sr-Cyrl-CS"/>
              </w:rPr>
              <w:t>активност у току предавања</w:t>
            </w:r>
          </w:p>
        </w:tc>
        <w:tc>
          <w:tcPr>
            <w:tcW w:w="1829" w:type="dxa"/>
            <w:gridSpan w:val="2"/>
          </w:tcPr>
          <w:p w:rsidR="00995DA9" w:rsidRPr="00F5180C" w:rsidRDefault="00995DA9" w:rsidP="00595EA3">
            <w:pPr>
              <w:rPr>
                <w:bCs/>
                <w:szCs w:val="22"/>
                <w:lang w:val="en-US"/>
              </w:rPr>
            </w:pPr>
            <w:r w:rsidRPr="00F5180C">
              <w:rPr>
                <w:bCs/>
                <w:szCs w:val="22"/>
                <w:lang w:val="en-US"/>
              </w:rPr>
              <w:t>10</w:t>
            </w:r>
          </w:p>
        </w:tc>
        <w:tc>
          <w:tcPr>
            <w:tcW w:w="3110" w:type="dxa"/>
            <w:gridSpan w:val="2"/>
          </w:tcPr>
          <w:p w:rsidR="00995DA9" w:rsidRPr="00F5180C" w:rsidRDefault="00995DA9" w:rsidP="00595EA3">
            <w:pPr>
              <w:rPr>
                <w:i/>
                <w:iCs/>
                <w:szCs w:val="22"/>
                <w:lang w:val="sr-Cyrl-CS"/>
              </w:rPr>
            </w:pPr>
            <w:r w:rsidRPr="00F5180C">
              <w:rPr>
                <w:szCs w:val="22"/>
                <w:lang w:val="sr-Cyrl-CS"/>
              </w:rPr>
              <w:t>писмени испит</w:t>
            </w:r>
          </w:p>
        </w:tc>
        <w:tc>
          <w:tcPr>
            <w:tcW w:w="1240" w:type="dxa"/>
          </w:tcPr>
          <w:p w:rsidR="00995DA9" w:rsidRPr="00F5180C" w:rsidRDefault="00995DA9" w:rsidP="00595EA3">
            <w:pPr>
              <w:rPr>
                <w:i/>
                <w:iCs/>
                <w:szCs w:val="22"/>
                <w:lang w:val="sr-Cyrl-CS"/>
              </w:rPr>
            </w:pPr>
          </w:p>
        </w:tc>
      </w:tr>
      <w:tr w:rsidR="00995DA9" w:rsidRPr="00F5180C">
        <w:tc>
          <w:tcPr>
            <w:tcW w:w="3391" w:type="dxa"/>
            <w:gridSpan w:val="3"/>
          </w:tcPr>
          <w:p w:rsidR="00995DA9" w:rsidRPr="00F5180C" w:rsidRDefault="00995DA9" w:rsidP="00595EA3">
            <w:pPr>
              <w:rPr>
                <w:i/>
                <w:iCs/>
                <w:szCs w:val="22"/>
                <w:lang w:val="sr-Cyrl-CS"/>
              </w:rPr>
            </w:pPr>
            <w:r w:rsidRPr="00F5180C">
              <w:rPr>
                <w:szCs w:val="22"/>
                <w:lang w:val="sr-Cyrl-CS"/>
              </w:rPr>
              <w:t>практична настава</w:t>
            </w:r>
          </w:p>
        </w:tc>
        <w:tc>
          <w:tcPr>
            <w:tcW w:w="1829" w:type="dxa"/>
            <w:gridSpan w:val="2"/>
          </w:tcPr>
          <w:p w:rsidR="00995DA9" w:rsidRPr="00F5180C" w:rsidRDefault="00995DA9" w:rsidP="00595EA3">
            <w:pPr>
              <w:rPr>
                <w:bCs/>
                <w:szCs w:val="22"/>
                <w:lang w:val="en-US"/>
              </w:rPr>
            </w:pPr>
            <w:r w:rsidRPr="00F5180C">
              <w:rPr>
                <w:bCs/>
                <w:szCs w:val="22"/>
                <w:lang w:val="en-US"/>
              </w:rPr>
              <w:t>5</w:t>
            </w:r>
          </w:p>
        </w:tc>
        <w:tc>
          <w:tcPr>
            <w:tcW w:w="3110" w:type="dxa"/>
            <w:gridSpan w:val="2"/>
          </w:tcPr>
          <w:p w:rsidR="00995DA9" w:rsidRPr="00F5180C" w:rsidRDefault="00995DA9" w:rsidP="00595EA3">
            <w:pPr>
              <w:rPr>
                <w:i/>
                <w:iCs/>
                <w:szCs w:val="22"/>
                <w:lang w:val="sr-Cyrl-CS"/>
              </w:rPr>
            </w:pPr>
            <w:r w:rsidRPr="00F5180C">
              <w:rPr>
                <w:szCs w:val="22"/>
                <w:lang w:val="sr-Cyrl-CS"/>
              </w:rPr>
              <w:t>усмени испт</w:t>
            </w:r>
          </w:p>
        </w:tc>
        <w:tc>
          <w:tcPr>
            <w:tcW w:w="1240" w:type="dxa"/>
          </w:tcPr>
          <w:p w:rsidR="00995DA9" w:rsidRPr="00F5180C" w:rsidRDefault="00995DA9" w:rsidP="00595EA3">
            <w:pPr>
              <w:rPr>
                <w:iCs/>
                <w:szCs w:val="22"/>
                <w:lang w:val="en-US"/>
              </w:rPr>
            </w:pPr>
            <w:r w:rsidRPr="00F5180C">
              <w:rPr>
                <w:iCs/>
                <w:szCs w:val="22"/>
                <w:lang w:val="en-US"/>
              </w:rPr>
              <w:t>60</w:t>
            </w:r>
          </w:p>
        </w:tc>
      </w:tr>
      <w:tr w:rsidR="00995DA9" w:rsidRPr="00F5180C">
        <w:tc>
          <w:tcPr>
            <w:tcW w:w="3391" w:type="dxa"/>
            <w:gridSpan w:val="3"/>
          </w:tcPr>
          <w:p w:rsidR="00995DA9" w:rsidRPr="00F5180C" w:rsidRDefault="00995DA9" w:rsidP="00595EA3">
            <w:pPr>
              <w:rPr>
                <w:i/>
                <w:iCs/>
                <w:szCs w:val="22"/>
                <w:lang w:val="sr-Cyrl-CS"/>
              </w:rPr>
            </w:pPr>
            <w:r w:rsidRPr="00F5180C">
              <w:rPr>
                <w:szCs w:val="22"/>
                <w:lang w:val="sr-Cyrl-CS"/>
              </w:rPr>
              <w:t>колоквијум-и</w:t>
            </w:r>
          </w:p>
        </w:tc>
        <w:tc>
          <w:tcPr>
            <w:tcW w:w="1829" w:type="dxa"/>
            <w:gridSpan w:val="2"/>
          </w:tcPr>
          <w:p w:rsidR="00995DA9" w:rsidRPr="00F5180C" w:rsidRDefault="00995DA9" w:rsidP="00595EA3">
            <w:pPr>
              <w:rPr>
                <w:bCs/>
                <w:szCs w:val="22"/>
                <w:lang w:val="en-US"/>
              </w:rPr>
            </w:pPr>
            <w:r w:rsidRPr="00F5180C">
              <w:rPr>
                <w:bCs/>
                <w:szCs w:val="22"/>
                <w:lang w:val="en-US"/>
              </w:rPr>
              <w:t>20</w:t>
            </w:r>
          </w:p>
        </w:tc>
        <w:tc>
          <w:tcPr>
            <w:tcW w:w="3110" w:type="dxa"/>
            <w:gridSpan w:val="2"/>
          </w:tcPr>
          <w:p w:rsidR="00995DA9" w:rsidRPr="00F5180C" w:rsidRDefault="00995DA9" w:rsidP="00595EA3">
            <w:pPr>
              <w:rPr>
                <w:i/>
                <w:iCs/>
                <w:szCs w:val="22"/>
                <w:lang w:val="sr-Cyrl-CS"/>
              </w:rPr>
            </w:pPr>
          </w:p>
        </w:tc>
        <w:tc>
          <w:tcPr>
            <w:tcW w:w="1240" w:type="dxa"/>
          </w:tcPr>
          <w:p w:rsidR="00995DA9" w:rsidRPr="00F5180C" w:rsidRDefault="00995DA9" w:rsidP="00595EA3">
            <w:pPr>
              <w:rPr>
                <w:i/>
                <w:iCs/>
                <w:szCs w:val="22"/>
                <w:lang w:val="sr-Cyrl-CS"/>
              </w:rPr>
            </w:pPr>
          </w:p>
        </w:tc>
      </w:tr>
      <w:tr w:rsidR="00995DA9" w:rsidRPr="00F5180C">
        <w:tc>
          <w:tcPr>
            <w:tcW w:w="3391" w:type="dxa"/>
            <w:gridSpan w:val="3"/>
          </w:tcPr>
          <w:p w:rsidR="00995DA9" w:rsidRPr="00F5180C" w:rsidRDefault="00995DA9" w:rsidP="00595EA3">
            <w:pPr>
              <w:rPr>
                <w:szCs w:val="22"/>
                <w:lang w:val="sr-Cyrl-CS"/>
              </w:rPr>
            </w:pPr>
            <w:r w:rsidRPr="00F5180C">
              <w:rPr>
                <w:szCs w:val="22"/>
                <w:lang w:val="sr-Cyrl-CS"/>
              </w:rPr>
              <w:t>семинар-и</w:t>
            </w:r>
          </w:p>
        </w:tc>
        <w:tc>
          <w:tcPr>
            <w:tcW w:w="1829" w:type="dxa"/>
            <w:gridSpan w:val="2"/>
          </w:tcPr>
          <w:p w:rsidR="00995DA9" w:rsidRPr="00F5180C" w:rsidRDefault="00995DA9" w:rsidP="00595EA3">
            <w:pPr>
              <w:rPr>
                <w:bCs/>
                <w:szCs w:val="22"/>
                <w:lang w:val="en-US"/>
              </w:rPr>
            </w:pPr>
            <w:r w:rsidRPr="00F5180C">
              <w:rPr>
                <w:bCs/>
                <w:szCs w:val="22"/>
                <w:lang w:val="en-US"/>
              </w:rPr>
              <w:t>5</w:t>
            </w:r>
          </w:p>
        </w:tc>
        <w:tc>
          <w:tcPr>
            <w:tcW w:w="3110" w:type="dxa"/>
            <w:gridSpan w:val="2"/>
          </w:tcPr>
          <w:p w:rsidR="00995DA9" w:rsidRPr="00F5180C" w:rsidRDefault="00995DA9" w:rsidP="00595EA3">
            <w:pPr>
              <w:rPr>
                <w:i/>
                <w:iCs/>
                <w:szCs w:val="22"/>
                <w:lang w:val="sr-Cyrl-CS"/>
              </w:rPr>
            </w:pPr>
          </w:p>
        </w:tc>
        <w:tc>
          <w:tcPr>
            <w:tcW w:w="1240" w:type="dxa"/>
          </w:tcPr>
          <w:p w:rsidR="00995DA9" w:rsidRPr="00F5180C" w:rsidRDefault="00995DA9" w:rsidP="00595EA3">
            <w:pPr>
              <w:rPr>
                <w:i/>
                <w:iCs/>
                <w:szCs w:val="22"/>
                <w:lang w:val="sr-Cyrl-CS"/>
              </w:rPr>
            </w:pPr>
          </w:p>
        </w:tc>
      </w:tr>
    </w:tbl>
    <w:p w:rsidR="00995DA9" w:rsidRPr="003C1D84" w:rsidRDefault="00995DA9" w:rsidP="007C04C2">
      <w:pPr>
        <w:rPr>
          <w:b/>
          <w:sz w:val="22"/>
          <w:szCs w:val="22"/>
          <w:lang w:val="ru-RU"/>
        </w:rPr>
      </w:pPr>
    </w:p>
    <w:p w:rsidR="00995DA9" w:rsidRPr="003C1D84" w:rsidRDefault="00995DA9">
      <w:pPr>
        <w:rPr>
          <w:sz w:val="22"/>
          <w:szCs w:val="22"/>
        </w:rPr>
      </w:pPr>
    </w:p>
    <w:sectPr w:rsidR="00995DA9" w:rsidRPr="003C1D84" w:rsidSect="00DB01B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A2513"/>
    <w:multiLevelType w:val="hybridMultilevel"/>
    <w:tmpl w:val="192C1D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C57C2"/>
    <w:rsid w:val="000328A7"/>
    <w:rsid w:val="000C57C2"/>
    <w:rsid w:val="001D733D"/>
    <w:rsid w:val="00204871"/>
    <w:rsid w:val="002B660A"/>
    <w:rsid w:val="002C01F9"/>
    <w:rsid w:val="003024A6"/>
    <w:rsid w:val="003C1D84"/>
    <w:rsid w:val="003C20D6"/>
    <w:rsid w:val="00473E7C"/>
    <w:rsid w:val="004E5B10"/>
    <w:rsid w:val="00595EA3"/>
    <w:rsid w:val="005C4AA1"/>
    <w:rsid w:val="00635957"/>
    <w:rsid w:val="006C379A"/>
    <w:rsid w:val="006D0EFC"/>
    <w:rsid w:val="007C04C2"/>
    <w:rsid w:val="008077DD"/>
    <w:rsid w:val="00823393"/>
    <w:rsid w:val="0084164F"/>
    <w:rsid w:val="008E3987"/>
    <w:rsid w:val="0094287A"/>
    <w:rsid w:val="00995DA9"/>
    <w:rsid w:val="009D113C"/>
    <w:rsid w:val="00A36950"/>
    <w:rsid w:val="00A4569B"/>
    <w:rsid w:val="00B220D9"/>
    <w:rsid w:val="00BF7A2C"/>
    <w:rsid w:val="00C04669"/>
    <w:rsid w:val="00C05F1E"/>
    <w:rsid w:val="00C63CD0"/>
    <w:rsid w:val="00DB01B9"/>
    <w:rsid w:val="00DC63D3"/>
    <w:rsid w:val="00E20B3F"/>
    <w:rsid w:val="00EA1A8E"/>
    <w:rsid w:val="00EA5E4C"/>
    <w:rsid w:val="00EB5609"/>
    <w:rsid w:val="00F1633C"/>
    <w:rsid w:val="00F5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7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C57C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233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&#1055;&#1056;&#1048;&#1051;&#1054;&#1043;%209.5.%20-%20&#1050;&#1034;&#1048;&#1043;&#1040;_&#1057;&#1040;&#1056;&#1040;&#1044;&#1053;&#1048;&#1050;&#1040;/Marina%20Nonic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2819</Characters>
  <Application>Microsoft Office Word</Application>
  <DocSecurity>0</DocSecurity>
  <Lines>23</Lines>
  <Paragraphs>6</Paragraphs>
  <ScaleCrop>false</ScaleCrop>
  <Company>Hewlett-Packard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creator>mirjana</dc:creator>
  <cp:lastModifiedBy>Maza</cp:lastModifiedBy>
  <cp:revision>6</cp:revision>
  <cp:lastPrinted>2013-01-31T21:57:00Z</cp:lastPrinted>
  <dcterms:created xsi:type="dcterms:W3CDTF">2013-02-05T07:52:00Z</dcterms:created>
  <dcterms:modified xsi:type="dcterms:W3CDTF">2013-09-25T12:45:00Z</dcterms:modified>
</cp:coreProperties>
</file>