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B6" w:rsidRDefault="001A43B6" w:rsidP="001A43B6">
      <w:pPr>
        <w:rPr>
          <w:b/>
          <w:lang w:val="ru-RU"/>
        </w:rPr>
      </w:pPr>
      <w:r>
        <w:rPr>
          <w:b/>
          <w:lang w:val="sr-Cyrl-CS"/>
        </w:rPr>
        <w:t>Табела 5.</w:t>
      </w:r>
      <w:r>
        <w:rPr>
          <w:b/>
        </w:rPr>
        <w:t>2.</w:t>
      </w:r>
      <w:r>
        <w:rPr>
          <w:b/>
          <w:lang w:val="sr-Cyrl-CS"/>
        </w:rPr>
        <w:t xml:space="preserve"> </w:t>
      </w:r>
      <w:r>
        <w:rPr>
          <w:lang w:val="sr-Cyrl-CS"/>
        </w:rPr>
        <w:t>Спецификација</w:t>
      </w:r>
      <w:r>
        <w:t xml:space="preserve"> </w:t>
      </w:r>
      <w:r>
        <w:rPr>
          <w:lang w:val="sr-Cyrl-CS"/>
        </w:rPr>
        <w:t xml:space="preserve"> предмета на студијском програму мастер студија</w:t>
      </w:r>
    </w:p>
    <w:p w:rsidR="00B93179" w:rsidRDefault="00B931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1042"/>
        <w:gridCol w:w="793"/>
        <w:gridCol w:w="1841"/>
        <w:gridCol w:w="570"/>
        <w:gridCol w:w="2266"/>
        <w:gridCol w:w="325"/>
        <w:gridCol w:w="1246"/>
      </w:tblGrid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BC2084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Студијски програм</w:t>
            </w:r>
            <w:r>
              <w:rPr>
                <w:bCs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color w:val="180000"/>
                <w:sz w:val="24"/>
                <w:szCs w:val="24"/>
                <w:lang w:val="sr-Cyrl-CS"/>
              </w:rPr>
              <w:t>Мастер студије за технологије, менаџм</w:t>
            </w:r>
            <w:r>
              <w:rPr>
                <w:color w:val="180000"/>
                <w:sz w:val="24"/>
                <w:szCs w:val="24"/>
                <w:lang w:val="en-US"/>
              </w:rPr>
              <w:t>e</w:t>
            </w:r>
            <w:r>
              <w:rPr>
                <w:color w:val="180000"/>
                <w:sz w:val="24"/>
                <w:szCs w:val="24"/>
                <w:lang w:val="sr-Cyrl-CS"/>
              </w:rPr>
              <w:t>нт и пројектовање намештаја и производа од дрвета</w:t>
            </w:r>
          </w:p>
        </w:tc>
      </w:tr>
      <w:tr w:rsidR="001A43B6" w:rsidRP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1A43B6" w:rsidRDefault="001A43B6" w:rsidP="00B30CC4">
            <w:pPr>
              <w:rPr>
                <w:bCs/>
                <w:sz w:val="22"/>
                <w:szCs w:val="22"/>
              </w:rPr>
            </w:pPr>
          </w:p>
        </w:tc>
      </w:tr>
      <w:tr w:rsidR="001A43B6" w:rsidTr="00B30CC4">
        <w:trPr>
          <w:trHeight w:val="70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F0764B" w:rsidRDefault="001A43B6" w:rsidP="00F0764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="00F0764B">
              <w:rPr>
                <w:bCs/>
                <w:sz w:val="22"/>
                <w:szCs w:val="22"/>
                <w:lang w:val="sr-Cyrl-CS"/>
              </w:rPr>
              <w:t>Аутоматизација процеса лакирања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E042F6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Наставник и сарадници: </w:t>
            </w:r>
            <w:hyperlink r:id="rId4" w:history="1">
              <w:r w:rsidR="00AB4F1F" w:rsidRPr="00775F52">
                <w:rPr>
                  <w:rStyle w:val="Hyperlink"/>
                  <w:bCs/>
                  <w:sz w:val="22"/>
                  <w:szCs w:val="22"/>
                  <w:lang w:val="sr-Cyrl-CS"/>
                </w:rPr>
                <w:t xml:space="preserve">др </w:t>
              </w:r>
              <w:r w:rsidR="00E57C85" w:rsidRPr="00775F52">
                <w:rPr>
                  <w:rStyle w:val="Hyperlink"/>
                  <w:bCs/>
                  <w:sz w:val="22"/>
                  <w:szCs w:val="22"/>
                  <w:lang w:val="sr-Cyrl-CS"/>
                </w:rPr>
                <w:t>Милан И. Јаић</w:t>
              </w:r>
            </w:hyperlink>
            <w:r w:rsidR="00E57C85">
              <w:rPr>
                <w:bCs/>
                <w:sz w:val="22"/>
                <w:szCs w:val="22"/>
                <w:lang w:val="sr-Cyrl-CS"/>
              </w:rPr>
              <w:t xml:space="preserve">, </w:t>
            </w:r>
            <w:hyperlink r:id="rId5" w:history="1">
              <w:r w:rsidR="00E042F6" w:rsidRPr="00107766">
                <w:rPr>
                  <w:rStyle w:val="Hyperlink"/>
                  <w:bCs/>
                  <w:sz w:val="22"/>
                  <w:szCs w:val="22"/>
                  <w:lang w:val="sr-Cyrl-CS"/>
                </w:rPr>
                <w:t>дип</w:t>
              </w:r>
              <w:r w:rsidR="00E042F6" w:rsidRPr="00107766">
                <w:rPr>
                  <w:rStyle w:val="Hyperlink"/>
                  <w:bCs/>
                  <w:sz w:val="22"/>
                  <w:szCs w:val="22"/>
                  <w:lang w:val="sr-Cyrl-CS"/>
                </w:rPr>
                <w:t>л.инг</w:t>
              </w:r>
              <w:r w:rsidR="00E042F6" w:rsidRPr="00107766">
                <w:rPr>
                  <w:rStyle w:val="Hyperlink"/>
                  <w:bCs/>
                  <w:sz w:val="22"/>
                  <w:szCs w:val="22"/>
                  <w:lang w:val="sr-Cyrl-CS"/>
                </w:rPr>
                <w:t>Тањ</w:t>
              </w:r>
              <w:r w:rsidR="00E042F6" w:rsidRPr="00107766">
                <w:rPr>
                  <w:rStyle w:val="Hyperlink"/>
                  <w:bCs/>
                  <w:sz w:val="22"/>
                  <w:szCs w:val="22"/>
                  <w:lang w:val="sr-Cyrl-CS"/>
                </w:rPr>
                <w:t>а Б. Палија</w:t>
              </w:r>
            </w:hyperlink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="00E57C85">
              <w:rPr>
                <w:bCs/>
                <w:sz w:val="22"/>
                <w:szCs w:val="22"/>
                <w:lang w:val="sr-Cyrl-CS"/>
              </w:rPr>
              <w:t>изборни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 ЕСПБ</w:t>
            </w:r>
            <w:r w:rsidR="00E57C85">
              <w:rPr>
                <w:bCs/>
                <w:sz w:val="22"/>
                <w:szCs w:val="22"/>
                <w:lang w:val="sr-Cyrl-CS"/>
              </w:rPr>
              <w:t>: 8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D824F3" w:rsidRDefault="001A43B6" w:rsidP="00B30CC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sr-Cyrl-CS"/>
              </w:rPr>
              <w:t>Услов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D824F3">
              <w:rPr>
                <w:bCs/>
                <w:sz w:val="22"/>
                <w:szCs w:val="22"/>
                <w:lang w:val="en-US"/>
              </w:rPr>
              <w:t>/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E57C85" w:rsidP="000367C3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Циљ предмета:</w:t>
            </w:r>
            <w:r w:rsidR="009F59BC" w:rsidRPr="00DC47FD">
              <w:rPr>
                <w:sz w:val="22"/>
                <w:szCs w:val="22"/>
                <w:lang w:val="sr-Cyrl-CS"/>
              </w:rPr>
              <w:t xml:space="preserve"> Упознавање студената са </w:t>
            </w:r>
            <w:r w:rsidR="001A680B">
              <w:rPr>
                <w:sz w:val="22"/>
                <w:szCs w:val="22"/>
                <w:lang w:val="sr-Cyrl-CS"/>
              </w:rPr>
              <w:t>индустријским поступцима лакирања</w:t>
            </w:r>
            <w:r w:rsidR="009F59BC" w:rsidRPr="00DC47FD">
              <w:rPr>
                <w:sz w:val="22"/>
                <w:szCs w:val="22"/>
                <w:lang w:val="sr-Cyrl-CS"/>
              </w:rPr>
              <w:t xml:space="preserve">. Стицање знања о </w:t>
            </w:r>
            <w:r w:rsidR="001A680B">
              <w:rPr>
                <w:sz w:val="22"/>
                <w:szCs w:val="22"/>
                <w:lang w:val="sr-Cyrl-CS"/>
              </w:rPr>
              <w:t xml:space="preserve">могућностима аутоматизације појединих фаза процеса лакирања. Утврђивање параметара праћења </w:t>
            </w:r>
            <w:r w:rsidR="000367C3">
              <w:rPr>
                <w:sz w:val="22"/>
                <w:szCs w:val="22"/>
                <w:lang w:val="sr-Cyrl-CS"/>
              </w:rPr>
              <w:t>процеса</w:t>
            </w:r>
            <w:r w:rsidR="009F72DE">
              <w:rPr>
                <w:sz w:val="22"/>
                <w:szCs w:val="22"/>
                <w:lang w:val="sr-Cyrl-CS"/>
              </w:rPr>
              <w:t xml:space="preserve"> обраде на аутоматским линијама за лакирање.</w:t>
            </w:r>
            <w:r w:rsidR="001A680B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9F59BC" w:rsidRDefault="00E57C85" w:rsidP="00F0764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sr-Cyrl-CS"/>
              </w:rPr>
              <w:t>Исход предмета:</w:t>
            </w:r>
            <w:r w:rsidR="009F59BC" w:rsidRPr="009F59BC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r w:rsidR="00F0764B" w:rsidRPr="00F0764B">
              <w:rPr>
                <w:bCs/>
                <w:sz w:val="22"/>
                <w:szCs w:val="22"/>
                <w:lang w:val="en-US"/>
              </w:rPr>
              <w:t>Оспособљавање студената да после одслушаног курс</w:t>
            </w:r>
            <w:r w:rsidR="00F0764B">
              <w:rPr>
                <w:bCs/>
                <w:sz w:val="22"/>
                <w:szCs w:val="22"/>
                <w:lang w:val="en-US"/>
              </w:rPr>
              <w:t>а могу самостално да одлучују о</w:t>
            </w:r>
            <w:r w:rsidR="00F0764B">
              <w:rPr>
                <w:bCs/>
                <w:sz w:val="22"/>
                <w:szCs w:val="22"/>
              </w:rPr>
              <w:t xml:space="preserve"> </w:t>
            </w:r>
            <w:r w:rsidR="00F0764B" w:rsidRPr="00F0764B">
              <w:rPr>
                <w:bCs/>
                <w:sz w:val="22"/>
                <w:szCs w:val="22"/>
                <w:lang w:val="en-US"/>
              </w:rPr>
              <w:t>аутоматизацији технолошког процеса површинске обраде у производњи финалних производа од</w:t>
            </w:r>
            <w:r w:rsidR="00F0764B">
              <w:rPr>
                <w:bCs/>
                <w:sz w:val="22"/>
                <w:szCs w:val="22"/>
              </w:rPr>
              <w:t xml:space="preserve"> </w:t>
            </w:r>
            <w:r w:rsidR="00F0764B" w:rsidRPr="00F0764B">
              <w:rPr>
                <w:bCs/>
                <w:sz w:val="22"/>
                <w:szCs w:val="22"/>
                <w:lang w:val="en-US"/>
              </w:rPr>
              <w:t>дрвета – производњи намештаја, ентеријера, грађевинске столарије и производа у екстеријеру, те да</w:t>
            </w:r>
            <w:r w:rsidR="00F0764B">
              <w:rPr>
                <w:bCs/>
                <w:sz w:val="22"/>
                <w:szCs w:val="22"/>
              </w:rPr>
              <w:t xml:space="preserve"> </w:t>
            </w:r>
            <w:r w:rsidR="00F0764B" w:rsidRPr="00F0764B">
              <w:rPr>
                <w:bCs/>
                <w:sz w:val="22"/>
                <w:szCs w:val="22"/>
                <w:lang w:val="en-US"/>
              </w:rPr>
              <w:t>на основу стечених знања могу самостално да доносе одлуке при одлучивању о инвестиционим</w:t>
            </w:r>
            <w:r w:rsidR="00F0764B">
              <w:rPr>
                <w:bCs/>
                <w:sz w:val="22"/>
                <w:szCs w:val="22"/>
              </w:rPr>
              <w:t xml:space="preserve"> </w:t>
            </w:r>
            <w:r w:rsidR="00F0764B" w:rsidRPr="00F0764B">
              <w:rPr>
                <w:bCs/>
                <w:sz w:val="22"/>
                <w:szCs w:val="22"/>
                <w:lang w:val="en-US"/>
              </w:rPr>
              <w:t>улагањима у опрему за аутоматизацију површинске обраде дрвета у индустријским погонима.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08" w:rsidRPr="00593908" w:rsidRDefault="00593908" w:rsidP="00593908">
            <w:pPr>
              <w:widowControl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93908">
              <w:rPr>
                <w:rFonts w:eastAsia="Calibri"/>
                <w:i/>
                <w:iCs/>
                <w:sz w:val="22"/>
                <w:szCs w:val="22"/>
                <w:lang w:val="en-US" w:eastAsia="en-US"/>
              </w:rPr>
              <w:t xml:space="preserve">Теоријска настава </w:t>
            </w:r>
            <w:r w:rsidRPr="00593908">
              <w:rPr>
                <w:rFonts w:eastAsia="Calibri"/>
                <w:sz w:val="22"/>
                <w:szCs w:val="22"/>
                <w:lang w:val="en-US" w:eastAsia="en-US"/>
              </w:rPr>
              <w:t>Увод, индустријске технике лакирања, процеси лакирања и поступци наношења</w:t>
            </w:r>
          </w:p>
          <w:p w:rsidR="00593908" w:rsidRPr="00593908" w:rsidRDefault="00593908" w:rsidP="00593908">
            <w:pPr>
              <w:widowControl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93908">
              <w:rPr>
                <w:rFonts w:eastAsia="Calibri"/>
                <w:sz w:val="22"/>
                <w:szCs w:val="22"/>
                <w:lang w:val="en-US" w:eastAsia="en-US"/>
              </w:rPr>
              <w:t>течних и прашкастих премаза, поступак потапања, ваљања, наливања, лакирање поступком</w:t>
            </w:r>
          </w:p>
          <w:p w:rsidR="00593908" w:rsidRPr="00593908" w:rsidRDefault="00593908" w:rsidP="00593908">
            <w:pPr>
              <w:widowControl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93908">
              <w:rPr>
                <w:rFonts w:eastAsia="Calibri"/>
                <w:sz w:val="22"/>
                <w:szCs w:val="22"/>
                <w:lang w:val="en-US" w:eastAsia="en-US"/>
              </w:rPr>
              <w:t>распршивања, аутоматизација технике лакирања, економски и еколошки аспекти аутоматизације,</w:t>
            </w:r>
          </w:p>
          <w:p w:rsidR="00593908" w:rsidRPr="00593908" w:rsidRDefault="00593908" w:rsidP="00593908">
            <w:pPr>
              <w:widowControl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93908">
              <w:rPr>
                <w:rFonts w:eastAsia="Calibri"/>
                <w:sz w:val="22"/>
                <w:szCs w:val="22"/>
                <w:lang w:val="en-US" w:eastAsia="en-US"/>
              </w:rPr>
              <w:t>концепт аутоматизације и примери уређаја, компоненте аутоматских лакирних уређаја, машине и</w:t>
            </w:r>
          </w:p>
          <w:p w:rsidR="00593908" w:rsidRPr="00593908" w:rsidRDefault="00593908" w:rsidP="00593908">
            <w:pPr>
              <w:widowControl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93908">
              <w:rPr>
                <w:rFonts w:eastAsia="Calibri"/>
                <w:sz w:val="22"/>
                <w:szCs w:val="22"/>
                <w:lang w:val="en-US" w:eastAsia="en-US"/>
              </w:rPr>
              <w:t>роботи за лакирање, техника управљања процесом лакирања, надгледање и регулисање процеса</w:t>
            </w:r>
          </w:p>
          <w:p w:rsidR="00593908" w:rsidRPr="00593908" w:rsidRDefault="00593908" w:rsidP="00593908">
            <w:pPr>
              <w:widowControl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93908">
              <w:rPr>
                <w:rFonts w:eastAsia="Calibri"/>
                <w:sz w:val="22"/>
                <w:szCs w:val="22"/>
                <w:lang w:val="en-US" w:eastAsia="en-US"/>
              </w:rPr>
              <w:t>лакирања, аутоматизација обезбеђивања квалитета, оптимизација процеса лакирања у аутоматским</w:t>
            </w:r>
          </w:p>
          <w:p w:rsidR="00593908" w:rsidRPr="00593908" w:rsidRDefault="00593908" w:rsidP="00593908">
            <w:pPr>
              <w:widowControl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93908">
              <w:rPr>
                <w:rFonts w:eastAsia="Calibri"/>
                <w:sz w:val="22"/>
                <w:szCs w:val="22"/>
                <w:lang w:val="en-US" w:eastAsia="en-US"/>
              </w:rPr>
              <w:t>лакирним линијама, снабдевање премазом у индустријском лакирању, поступци симулације у</w:t>
            </w:r>
          </w:p>
          <w:p w:rsidR="00593908" w:rsidRPr="00593908" w:rsidRDefault="00593908" w:rsidP="00593908">
            <w:pPr>
              <w:widowControl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93908">
              <w:rPr>
                <w:rFonts w:eastAsia="Calibri"/>
                <w:sz w:val="22"/>
                <w:szCs w:val="22"/>
                <w:lang w:val="en-US" w:eastAsia="en-US"/>
              </w:rPr>
              <w:t>технологији лакирања, 3-Д симулација, симулација процеса, карактерисање млаза прскања и слике</w:t>
            </w:r>
          </w:p>
          <w:p w:rsidR="00593908" w:rsidRPr="00593908" w:rsidRDefault="00593908" w:rsidP="00593908">
            <w:pPr>
              <w:widowControl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93908">
              <w:rPr>
                <w:rFonts w:eastAsia="Calibri"/>
                <w:sz w:val="22"/>
                <w:szCs w:val="22"/>
                <w:lang w:val="en-US" w:eastAsia="en-US"/>
              </w:rPr>
              <w:t>прскања, анализа млаза прскања.</w:t>
            </w:r>
          </w:p>
          <w:p w:rsidR="00593908" w:rsidRPr="00593908" w:rsidRDefault="00593908" w:rsidP="00593908">
            <w:pPr>
              <w:widowControl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93908">
              <w:rPr>
                <w:rFonts w:eastAsia="Calibri"/>
                <w:i/>
                <w:iCs/>
                <w:sz w:val="22"/>
                <w:szCs w:val="22"/>
                <w:lang w:val="en-US" w:eastAsia="en-US"/>
              </w:rPr>
              <w:t xml:space="preserve">Практична настава: </w:t>
            </w:r>
            <w:r w:rsidRPr="00593908">
              <w:rPr>
                <w:rFonts w:eastAsia="Calibri"/>
                <w:sz w:val="22"/>
                <w:szCs w:val="22"/>
                <w:lang w:val="en-US" w:eastAsia="en-US"/>
              </w:rPr>
              <w:t>Лабораторијско испитивање квалитета лакираних површина (отпорност на</w:t>
            </w:r>
          </w:p>
          <w:p w:rsidR="00593908" w:rsidRPr="00593908" w:rsidRDefault="00593908" w:rsidP="00593908">
            <w:pPr>
              <w:widowControl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93908">
              <w:rPr>
                <w:rFonts w:eastAsia="Calibri"/>
                <w:sz w:val="22"/>
                <w:szCs w:val="22"/>
                <w:lang w:val="en-US" w:eastAsia="en-US"/>
              </w:rPr>
              <w:t>гребање, отпорност на суву и влажну топлоту, испитивање адхезије премаза, испитивање сјаја,</w:t>
            </w:r>
          </w:p>
          <w:p w:rsidR="001A43B6" w:rsidRPr="007C3642" w:rsidRDefault="00593908" w:rsidP="00593908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593908">
              <w:rPr>
                <w:rFonts w:eastAsia="Calibri"/>
                <w:sz w:val="22"/>
                <w:szCs w:val="22"/>
                <w:lang w:val="en-US" w:eastAsia="en-US"/>
              </w:rPr>
              <w:t>отпорност према деловању различитих хемикалија)</w:t>
            </w:r>
            <w:r w:rsidR="00D824F3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593908" w:rsidRPr="00593908" w:rsidRDefault="00593908" w:rsidP="00593908">
            <w:pPr>
              <w:widowControl/>
              <w:rPr>
                <w:rFonts w:ascii="TimesNewRomanPSMT" w:eastAsia="Calibri" w:hAnsi="TimesNewRomanPSMT" w:cs="TimesNewRomanPSMT"/>
                <w:lang w:val="en-US" w:eastAsia="en-US"/>
              </w:rPr>
            </w:pPr>
            <w:r w:rsidRPr="00593908">
              <w:rPr>
                <w:rFonts w:ascii="TimesNewRomanPSMT" w:eastAsia="Calibri" w:hAnsi="TimesNewRomanPSMT" w:cs="TimesNewRomanPSMT"/>
                <w:lang w:val="en-US" w:eastAsia="en-US"/>
              </w:rPr>
              <w:t xml:space="preserve">1. М. Јаић, Р. Живановић: </w:t>
            </w:r>
            <w:r w:rsidRPr="00593908">
              <w:rPr>
                <w:rFonts w:ascii="TimesNewRomanPSMT" w:eastAsia="Calibri" w:hAnsi="TimesNewRomanPSMT" w:cs="TimesNewRomanPSMT"/>
                <w:b/>
                <w:bCs/>
                <w:lang w:val="en-US" w:eastAsia="en-US"/>
              </w:rPr>
              <w:t>ПОВРШИНСКА ОБРАДА ДРВЕТА</w:t>
            </w:r>
            <w:r w:rsidRPr="00593908">
              <w:rPr>
                <w:rFonts w:ascii="TimesNewRomanPSMT" w:eastAsia="Calibri" w:hAnsi="TimesNewRomanPSMT" w:cs="TimesNewRomanPSMT"/>
                <w:lang w:val="en-US" w:eastAsia="en-US"/>
              </w:rPr>
              <w:t>: Својства материјала,</w:t>
            </w:r>
            <w:r w:rsidR="00A16F3A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r w:rsidRPr="00593908">
              <w:rPr>
                <w:rFonts w:ascii="TimesNewRomanPSMT" w:eastAsia="Calibri" w:hAnsi="TimesNewRomanPSMT" w:cs="TimesNewRomanPSMT"/>
                <w:lang w:val="en-US" w:eastAsia="en-US"/>
              </w:rPr>
              <w:t>Квалитет обраде. СИТЗАМС, Београд, 1993.</w:t>
            </w:r>
          </w:p>
          <w:p w:rsidR="00593908" w:rsidRPr="00593908" w:rsidRDefault="00593908" w:rsidP="00593908">
            <w:pPr>
              <w:widowControl/>
              <w:rPr>
                <w:rFonts w:ascii="TimesNewRomanPSMT" w:eastAsia="Calibri" w:hAnsi="TimesNewRomanPSMT" w:cs="TimesNewRomanPSMT"/>
                <w:lang w:val="en-US" w:eastAsia="en-US"/>
              </w:rPr>
            </w:pPr>
            <w:r w:rsidRPr="00593908">
              <w:rPr>
                <w:rFonts w:ascii="TimesNewRomanPSMT" w:eastAsia="Calibri" w:hAnsi="TimesNewRomanPSMT" w:cs="TimesNewRomanPSMT"/>
                <w:lang w:val="en-US" w:eastAsia="en-US"/>
              </w:rPr>
              <w:t xml:space="preserve">2. М. Јаић, Р. Живановић Трбојевић: </w:t>
            </w:r>
            <w:r w:rsidRPr="00593908">
              <w:rPr>
                <w:rFonts w:ascii="TimesNewRomanPSMT" w:eastAsia="Calibri" w:hAnsi="TimesNewRomanPSMT" w:cs="TimesNewRomanPSMT"/>
                <w:b/>
                <w:bCs/>
                <w:lang w:val="en-US" w:eastAsia="en-US"/>
              </w:rPr>
              <w:t>ПОВРШИНСКА ОБРАДА ДРВЕТА</w:t>
            </w:r>
            <w:r w:rsidRPr="00593908">
              <w:rPr>
                <w:rFonts w:ascii="TimesNewRomanPSMT" w:eastAsia="Calibri" w:hAnsi="TimesNewRomanPSMT" w:cs="TimesNewRomanPSMT"/>
                <w:lang w:val="en-US" w:eastAsia="en-US"/>
              </w:rPr>
              <w:t>: Теоријске</w:t>
            </w:r>
            <w:r w:rsidR="00A16F3A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r w:rsidRPr="00593908">
              <w:rPr>
                <w:rFonts w:ascii="TimesNewRomanPSMT" w:eastAsia="Calibri" w:hAnsi="TimesNewRomanPSMT" w:cs="TimesNewRomanPSMT"/>
                <w:lang w:val="en-US" w:eastAsia="en-US"/>
              </w:rPr>
              <w:t>основе, Технолошки процеси. Ауторско издање, Београд, 2000.</w:t>
            </w:r>
          </w:p>
          <w:p w:rsidR="00593908" w:rsidRPr="00593908" w:rsidRDefault="00593908" w:rsidP="00593908">
            <w:pPr>
              <w:widowControl/>
              <w:rPr>
                <w:rFonts w:ascii="TimesNewRomanPSMT" w:eastAsia="Calibri" w:hAnsi="TimesNewRomanPSMT" w:cs="TimesNewRomanPSMT"/>
                <w:lang w:val="en-US" w:eastAsia="en-US"/>
              </w:rPr>
            </w:pPr>
            <w:r w:rsidRPr="00593908">
              <w:rPr>
                <w:rFonts w:ascii="TimesNewRomanPSMT" w:eastAsia="Calibri" w:hAnsi="TimesNewRomanPSMT" w:cs="TimesNewRomanPSMT"/>
                <w:lang w:val="en-US" w:eastAsia="en-US"/>
              </w:rPr>
              <w:t xml:space="preserve">3. М. Јаић: </w:t>
            </w:r>
            <w:r w:rsidRPr="00593908">
              <w:rPr>
                <w:rFonts w:ascii="TimesNewRomanPSMT" w:eastAsia="Calibri" w:hAnsi="TimesNewRomanPSMT" w:cs="TimesNewRomanPSMT"/>
                <w:b/>
                <w:bCs/>
                <w:lang w:val="en-US" w:eastAsia="en-US"/>
              </w:rPr>
              <w:t>Приручник за лакирање дрвета</w:t>
            </w:r>
            <w:r w:rsidRPr="00593908">
              <w:rPr>
                <w:rFonts w:ascii="TimesNewRomanPSMT" w:eastAsia="Calibri" w:hAnsi="TimesNewRomanPSMT" w:cs="TimesNewRomanPSMT"/>
                <w:lang w:val="en-US" w:eastAsia="en-US"/>
              </w:rPr>
              <w:t>. Beoicla, Београд, 2001.</w:t>
            </w:r>
          </w:p>
          <w:p w:rsidR="00593908" w:rsidRPr="000367C3" w:rsidRDefault="00593908" w:rsidP="00593908">
            <w:pPr>
              <w:widowControl/>
              <w:rPr>
                <w:rFonts w:ascii="TimesNewRomanPSMT" w:eastAsia="Calibri" w:hAnsi="TimesNewRomanPSMT" w:cs="TimesNewRomanPSMT"/>
                <w:lang w:eastAsia="en-US"/>
              </w:rPr>
            </w:pPr>
            <w:r w:rsidRPr="00593908">
              <w:rPr>
                <w:rFonts w:ascii="TimesNewRomanPSMT" w:eastAsia="Calibri" w:hAnsi="TimesNewRomanPSMT" w:cs="TimesNewRomanPSMT"/>
                <w:lang w:val="en-US" w:eastAsia="en-US"/>
              </w:rPr>
              <w:t>4. P</w:t>
            </w:r>
            <w:r w:rsidR="000367C3">
              <w:rPr>
                <w:rFonts w:ascii="TimesNewRomanPSMT" w:eastAsia="Calibri" w:hAnsi="TimesNewRomanPSMT" w:cs="TimesNewRomanPSMT"/>
                <w:lang w:eastAsia="en-US"/>
              </w:rPr>
              <w:t xml:space="preserve">. </w:t>
            </w:r>
            <w:r w:rsidRPr="00593908">
              <w:rPr>
                <w:rFonts w:ascii="TimesNewRomanPSMT" w:eastAsia="Calibri" w:hAnsi="TimesNewRomanPSMT" w:cs="TimesNewRomanPSMT"/>
                <w:lang w:val="en-US" w:eastAsia="en-US"/>
              </w:rPr>
              <w:t xml:space="preserve">Svejda: </w:t>
            </w:r>
            <w:r w:rsidRPr="00593908">
              <w:rPr>
                <w:rFonts w:ascii="TimesNewRomanPSMT" w:eastAsia="Calibri" w:hAnsi="TimesNewRomanPSMT" w:cs="TimesNewRomanPSMT"/>
                <w:b/>
                <w:bCs/>
                <w:lang w:val="en-US" w:eastAsia="en-US"/>
              </w:rPr>
              <w:t>Prozesse und Applikationsverfahren</w:t>
            </w:r>
            <w:r w:rsidRPr="00593908">
              <w:rPr>
                <w:rFonts w:ascii="TimesNewRomanPSMT" w:eastAsia="Calibri" w:hAnsi="TimesNewRomanPSMT" w:cs="TimesNewRomanPSMT"/>
                <w:lang w:val="en-US" w:eastAsia="en-US"/>
              </w:rPr>
              <w:t>. Vincentz Verlag, Hannover, 2003</w:t>
            </w:r>
            <w:r w:rsidR="000367C3">
              <w:rPr>
                <w:rFonts w:ascii="TimesNewRomanPSMT" w:eastAsia="Calibri" w:hAnsi="TimesNewRomanPSMT" w:cs="TimesNewRomanPSMT"/>
                <w:lang w:eastAsia="en-US"/>
              </w:rPr>
              <w:t>.</w:t>
            </w:r>
          </w:p>
          <w:p w:rsidR="001A43B6" w:rsidRDefault="00593908" w:rsidP="00593908">
            <w:pPr>
              <w:widowControl/>
              <w:autoSpaceDE/>
              <w:adjustRightInd/>
              <w:rPr>
                <w:color w:val="000000"/>
                <w:szCs w:val="24"/>
                <w:lang w:val="sr-Cyrl-CS"/>
              </w:rPr>
            </w:pPr>
            <w:r w:rsidRPr="00593908">
              <w:rPr>
                <w:rFonts w:ascii="TimesNewRomanPSMT" w:eastAsia="Calibri" w:hAnsi="TimesNewRomanPSMT" w:cs="TimesNewRomanPSMT"/>
                <w:lang w:val="en-US" w:eastAsia="en-US"/>
              </w:rPr>
              <w:t xml:space="preserve">5. </w:t>
            </w:r>
            <w:r w:rsidRPr="00593908">
              <w:rPr>
                <w:rFonts w:ascii="TimesNewRomanPSMT" w:eastAsia="Calibri" w:hAnsi="TimesNewRomanPSMT" w:cs="TimesNewRomanPSMT"/>
                <w:b/>
                <w:bCs/>
                <w:lang w:val="en-US" w:eastAsia="en-US"/>
              </w:rPr>
              <w:t>Стручни часописи, Каталози и проспекти, Интернет сајтови</w:t>
            </w:r>
            <w:r w:rsidR="001A43B6">
              <w:rPr>
                <w:color w:val="000000"/>
                <w:szCs w:val="24"/>
              </w:rPr>
              <w:t xml:space="preserve"> </w:t>
            </w:r>
          </w:p>
        </w:tc>
      </w:tr>
      <w:tr w:rsidR="001A43B6" w:rsidTr="00B30CC4"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r>
              <w:rPr>
                <w:bCs/>
                <w:lang w:val="sr-Cyrl-CS"/>
              </w:rPr>
              <w:t xml:space="preserve">Број часова </w:t>
            </w:r>
            <w:r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en-US"/>
              </w:rPr>
            </w:pPr>
            <w:r>
              <w:rPr>
                <w:lang w:val="en-US"/>
              </w:rPr>
              <w:t>Остали часови</w:t>
            </w:r>
          </w:p>
          <w:p w:rsidR="001A43B6" w:rsidRDefault="001A43B6" w:rsidP="00B30CC4">
            <w:pPr>
              <w:rPr>
                <w:bCs/>
                <w:lang w:val="sr-Cyrl-CS"/>
              </w:rPr>
            </w:pPr>
          </w:p>
        </w:tc>
      </w:tr>
      <w:tr w:rsidR="001A43B6" w:rsidTr="00B30CC4">
        <w:trPr>
          <w:trHeight w:val="43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AB4F1F" w:rsidRDefault="001A43B6" w:rsidP="00B30CC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Предавања:</w:t>
            </w:r>
            <w:r w:rsidR="00E57C85">
              <w:rPr>
                <w:bCs/>
                <w:lang w:val="sr-Cyrl-CS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Pr="00AB4F1F" w:rsidRDefault="001A43B6" w:rsidP="00B30CC4">
            <w:pPr>
              <w:rPr>
                <w:bCs/>
                <w:lang w:val="sr-Cyrl-CS"/>
              </w:rPr>
            </w:pPr>
            <w:r>
              <w:rPr>
                <w:bCs/>
                <w:lang w:val="en-US"/>
              </w:rPr>
              <w:t>Вежбе:</w:t>
            </w:r>
            <w:r w:rsidR="00AB4F1F">
              <w:rPr>
                <w:bCs/>
              </w:rPr>
              <w:t>0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AB4F1F" w:rsidRDefault="001A43B6" w:rsidP="00AB4F1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Други облици наставе:</w:t>
            </w:r>
            <w:r w:rsidR="0069648B">
              <w:rPr>
                <w:bCs/>
                <w:lang w:val="sr-Cyrl-CS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AB4F1F" w:rsidRDefault="001A43B6" w:rsidP="00B30CC4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Студијски истраживачки рад: </w:t>
            </w:r>
            <w:r w:rsidR="00AB4F1F">
              <w:rPr>
                <w:bCs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B6" w:rsidRDefault="001A43B6" w:rsidP="00B30CC4">
            <w:pPr>
              <w:widowControl/>
              <w:autoSpaceDE/>
              <w:autoSpaceDN/>
              <w:adjustRightInd/>
              <w:rPr>
                <w:bCs/>
                <w:lang w:val="sr-Cyrl-CS"/>
              </w:rPr>
            </w:pP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Методе извођења наставе:предавања, вежбе: 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sr-Cyrl-CS"/>
              </w:rPr>
            </w:pPr>
            <w:r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поена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en-US"/>
              </w:rPr>
            </w:pPr>
            <w:r>
              <w:rPr>
                <w:lang w:val="en-US"/>
              </w:rPr>
              <w:t xml:space="preserve">Завршни испит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поена</w:t>
            </w: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активност у току предавања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9F59BC" w:rsidP="009F59BC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писмени испит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9F72DE" w:rsidP="009F59BC">
            <w:pPr>
              <w:jc w:val="center"/>
              <w:rPr>
                <w:iCs/>
                <w:lang w:val="sr-Cyrl-CS"/>
              </w:rPr>
            </w:pPr>
            <w:r>
              <w:rPr>
                <w:iCs/>
              </w:rPr>
              <w:t>4</w:t>
            </w:r>
            <w:r w:rsidR="009F59BC">
              <w:rPr>
                <w:iCs/>
                <w:lang w:val="sr-Cyrl-CS"/>
              </w:rPr>
              <w:t>0</w:t>
            </w: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практична настава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9F59BC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усмени испт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9F59BC">
            <w:pPr>
              <w:jc w:val="center"/>
              <w:rPr>
                <w:iCs/>
                <w:lang w:val="sr-Cyrl-CS"/>
              </w:rPr>
            </w:pP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колоквијум-и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9F72DE" w:rsidP="009F59BC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30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9F59BC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sr-Cyrl-CS"/>
              </w:rPr>
            </w:pPr>
            <w:r>
              <w:rPr>
                <w:lang w:val="sr-Cyrl-CS"/>
              </w:rPr>
              <w:t>семинар-и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A16F3A" w:rsidRDefault="009F72DE" w:rsidP="009F59BC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  <w:r w:rsidR="00A16F3A">
              <w:rPr>
                <w:bCs/>
                <w:lang w:val="en-US"/>
              </w:rPr>
              <w:t>5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9F59BC">
            <w:pPr>
              <w:jc w:val="center"/>
              <w:rPr>
                <w:i/>
                <w:iCs/>
                <w:lang w:val="sr-Cyrl-CS"/>
              </w:rPr>
            </w:pPr>
          </w:p>
        </w:tc>
      </w:tr>
    </w:tbl>
    <w:p w:rsidR="001A43B6" w:rsidRPr="001A43B6" w:rsidRDefault="001A43B6"/>
    <w:sectPr w:rsidR="001A43B6" w:rsidRPr="001A43B6" w:rsidSect="00B931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A64145"/>
    <w:rsid w:val="000367C3"/>
    <w:rsid w:val="001A43B6"/>
    <w:rsid w:val="001A680B"/>
    <w:rsid w:val="001A7AFC"/>
    <w:rsid w:val="00593908"/>
    <w:rsid w:val="005E3299"/>
    <w:rsid w:val="005E7EF0"/>
    <w:rsid w:val="0069648B"/>
    <w:rsid w:val="00775F52"/>
    <w:rsid w:val="007C3642"/>
    <w:rsid w:val="00885DA1"/>
    <w:rsid w:val="0093714E"/>
    <w:rsid w:val="009A5849"/>
    <w:rsid w:val="009F59BC"/>
    <w:rsid w:val="009F72DE"/>
    <w:rsid w:val="00A16F3A"/>
    <w:rsid w:val="00A64145"/>
    <w:rsid w:val="00AB4F1F"/>
    <w:rsid w:val="00B30CC4"/>
    <w:rsid w:val="00B33B73"/>
    <w:rsid w:val="00B93179"/>
    <w:rsid w:val="00BC2084"/>
    <w:rsid w:val="00D824F3"/>
    <w:rsid w:val="00E042F6"/>
    <w:rsid w:val="00E57C85"/>
    <w:rsid w:val="00F0764B"/>
    <w:rsid w:val="00FD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41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42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Tabele%209.1%20MASTER%20TMP/KNJIGA%20SARADNIKA%20Word/obrazac%2091Tanja%20Palija.doc" TargetMode="External"/><Relationship Id="rId4" Type="http://schemas.openxmlformats.org/officeDocument/2006/relationships/hyperlink" Target="../Tabele%209.1%20MASTER%20TMP/obrazac%2091%20Milan%20Jai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11</cp:revision>
  <dcterms:created xsi:type="dcterms:W3CDTF">2013-02-13T21:17:00Z</dcterms:created>
  <dcterms:modified xsi:type="dcterms:W3CDTF">2013-10-06T13:10:00Z</dcterms:modified>
</cp:coreProperties>
</file>