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200"/>
        <w:gridCol w:w="517"/>
        <w:gridCol w:w="1647"/>
        <w:gridCol w:w="357"/>
        <w:gridCol w:w="2300"/>
        <w:gridCol w:w="231"/>
        <w:gridCol w:w="1715"/>
      </w:tblGrid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Cyrl-CS"/>
              </w:rPr>
            </w:pPr>
            <w:r w:rsidRPr="00F63375">
              <w:rPr>
                <w:bCs/>
                <w:lang w:val="sr-Cyrl-CS"/>
              </w:rPr>
              <w:t>Студијски програм</w:t>
            </w:r>
            <w:r w:rsidRPr="00F63375">
              <w:rPr>
                <w:bCs/>
              </w:rPr>
              <w:t>: Шумарство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val="sr-Latn-BA" w:eastAsia="en-US"/>
              </w:rPr>
            </w:pPr>
          </w:p>
        </w:tc>
      </w:tr>
      <w:tr w:rsidR="0061322F" w:rsidRPr="00F63375" w:rsidTr="00F63375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Latn-BA"/>
              </w:rPr>
            </w:pPr>
            <w:r w:rsidRPr="00F63375">
              <w:rPr>
                <w:bCs/>
                <w:lang w:val="sr-Cyrl-CS"/>
              </w:rPr>
              <w:t>Изборно подручје (модул)</w:t>
            </w:r>
            <w:r w:rsidRPr="00F63375">
              <w:rPr>
                <w:bCs/>
                <w:lang w:val="sr-Latn-BA"/>
              </w:rPr>
              <w:t>:</w:t>
            </w:r>
            <w:r w:rsidRPr="00F63375">
              <w:t xml:space="preserve"> </w:t>
            </w:r>
            <w:r w:rsidRPr="00F63375">
              <w:rPr>
                <w:bCs/>
                <w:lang w:val="sr-Latn-BA"/>
              </w:rPr>
              <w:t>Коришћење шумских и ловних ресурса</w:t>
            </w:r>
          </w:p>
        </w:tc>
      </w:tr>
      <w:tr w:rsidR="0061322F" w:rsidRPr="00F63375" w:rsidTr="00F63375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</w:pPr>
            <w:r w:rsidRPr="00F63375">
              <w:rPr>
                <w:bCs/>
                <w:lang w:val="sr-Cyrl-CS"/>
              </w:rPr>
              <w:t>Назив предмета</w:t>
            </w:r>
            <w:r w:rsidRPr="00F63375">
              <w:rPr>
                <w:b/>
                <w:bCs/>
                <w:lang w:val="sr-Cyrl-CS"/>
              </w:rPr>
              <w:t>: УСКЛАЂИВАЊЕ ШУМСКОГ И ЛОВНОГ ГАЗДОВАЊА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Latn-BA"/>
              </w:rPr>
            </w:pPr>
            <w:r w:rsidRPr="00F63375">
              <w:rPr>
                <w:bCs/>
                <w:lang w:val="sr-Cyrl-CS"/>
              </w:rPr>
              <w:t xml:space="preserve">Наставник и сарадници: </w:t>
            </w:r>
            <w:r w:rsidR="007A76AF">
              <w:rPr>
                <w:bCs/>
                <w:lang w:val="sr-Cyrl-CS"/>
              </w:rPr>
              <w:fldChar w:fldCharType="begin"/>
            </w:r>
            <w:r w:rsidR="007A76AF">
              <w:rPr>
                <w:bCs/>
                <w:lang w:val="sr-Cyrl-CS"/>
              </w:rPr>
              <w:instrText xml:space="preserve"> HYPERLINK "../../ПРИЛОГ%209.3.%20-%20КЊИГА_НАСТАВНИКА/Гачић%20П.%20Драган.doc" </w:instrText>
            </w:r>
            <w:r w:rsidR="007A76AF">
              <w:rPr>
                <w:bCs/>
                <w:lang w:val="sr-Cyrl-CS"/>
              </w:rPr>
            </w:r>
            <w:r w:rsidR="007A76AF">
              <w:rPr>
                <w:bCs/>
                <w:lang w:val="sr-Cyrl-CS"/>
              </w:rPr>
              <w:fldChar w:fldCharType="separate"/>
            </w:r>
            <w:r w:rsidRPr="007A76AF">
              <w:rPr>
                <w:rStyle w:val="Hyperlink"/>
                <w:bCs/>
                <w:lang w:val="sr-Cyrl-CS"/>
              </w:rPr>
              <w:t xml:space="preserve">Др </w:t>
            </w:r>
            <w:r w:rsidRPr="007A76AF">
              <w:rPr>
                <w:rStyle w:val="Hyperlink"/>
                <w:bCs/>
                <w:lang w:val="sr-Latn-BA"/>
              </w:rPr>
              <w:t>Драган Гачић</w:t>
            </w:r>
            <w:r w:rsidRPr="007A76AF">
              <w:rPr>
                <w:rStyle w:val="Hyperlink"/>
                <w:bCs/>
                <w:lang w:val="sr-Cyrl-CS"/>
              </w:rPr>
              <w:t>, ванредни професор</w:t>
            </w:r>
            <w:r w:rsidRPr="007A76AF">
              <w:rPr>
                <w:rStyle w:val="Hyperlink"/>
                <w:bCs/>
                <w:lang w:val="sr-Latn-BA"/>
              </w:rPr>
              <w:t>,</w:t>
            </w:r>
            <w:r w:rsidR="007A76AF">
              <w:rPr>
                <w:bCs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1322F">
            <w:pPr>
              <w:spacing w:line="276" w:lineRule="auto"/>
              <w:rPr>
                <w:lang w:val="sr-Latn-BA"/>
              </w:rPr>
            </w:pPr>
            <w:r w:rsidRPr="00F63375">
              <w:rPr>
                <w:bCs/>
                <w:lang w:val="sr-Cyrl-CS"/>
              </w:rPr>
              <w:t xml:space="preserve">Статус предмета: </w:t>
            </w:r>
            <w:r w:rsidRPr="00F63375">
              <w:rPr>
                <w:bCs/>
                <w:lang w:val="sr-Latn-BA"/>
              </w:rPr>
              <w:t>Изборни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D47405">
            <w:pPr>
              <w:spacing w:line="276" w:lineRule="auto"/>
              <w:rPr>
                <w:lang w:val="sr-Latn-BA"/>
              </w:rPr>
            </w:pPr>
            <w:r w:rsidRPr="00F63375">
              <w:rPr>
                <w:bCs/>
                <w:lang w:val="sr-Cyrl-CS"/>
              </w:rPr>
              <w:t>Број ЕСПБ</w:t>
            </w:r>
            <w:r w:rsidRPr="00F63375">
              <w:rPr>
                <w:bCs/>
                <w:lang w:val="sr-Latn-BA"/>
              </w:rPr>
              <w:t xml:space="preserve">: </w:t>
            </w:r>
            <w:r w:rsidR="00D47405" w:rsidRPr="00F63375">
              <w:rPr>
                <w:bCs/>
                <w:lang w:val="sr-Latn-BA"/>
              </w:rPr>
              <w:t>6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iCs/>
                <w:lang w:val="sr-Latn-BA"/>
              </w:rPr>
            </w:pPr>
            <w:r w:rsidRPr="00F63375">
              <w:rPr>
                <w:bCs/>
                <w:lang w:val="sr-Cyrl-CS"/>
              </w:rPr>
              <w:t>Услов</w:t>
            </w:r>
            <w:r w:rsidRPr="00F63375">
              <w:rPr>
                <w:bCs/>
              </w:rPr>
              <w:t>:</w:t>
            </w:r>
            <w:r w:rsidRPr="00F63375">
              <w:rPr>
                <w:bCs/>
                <w:lang w:val="sr-Cyrl-CS"/>
              </w:rPr>
              <w:t xml:space="preserve"> Завршене основне академске студије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both"/>
              <w:rPr>
                <w:bCs/>
                <w:lang w:val="sr-Cyrl-CS"/>
              </w:rPr>
            </w:pPr>
            <w:r w:rsidRPr="00F63375">
              <w:rPr>
                <w:bCs/>
                <w:lang w:val="sr-Cyrl-CS"/>
              </w:rPr>
              <w:t>Циљ предмета</w:t>
            </w:r>
            <w:r w:rsidRPr="00F63375">
              <w:rPr>
                <w:bCs/>
                <w:lang w:val="sr-Latn-BA"/>
              </w:rPr>
              <w:t>:</w:t>
            </w:r>
            <w:r w:rsidRPr="00F63375">
              <w:rPr>
                <w:bCs/>
                <w:lang w:val="sr-Cyrl-CS"/>
              </w:rPr>
              <w:t xml:space="preserve"> Циљ овог предмета је да се студенти упознају са врстама оштећења на шумским и пољопривредним културама, и да стекну основна знања о узроцима појаве оштећења од дивљачи и мерама за спречавање или смањење штета.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both"/>
              <w:rPr>
                <w:bCs/>
                <w:lang w:val="sr-Cyrl-CS"/>
              </w:rPr>
            </w:pPr>
            <w:r w:rsidRPr="00F63375">
              <w:rPr>
                <w:bCs/>
                <w:lang w:val="sr-Cyrl-CS"/>
              </w:rPr>
              <w:t>Исход предмета</w:t>
            </w:r>
            <w:r w:rsidRPr="00F63375">
              <w:rPr>
                <w:bCs/>
                <w:lang w:val="sr-Latn-BA"/>
              </w:rPr>
              <w:t>:</w:t>
            </w:r>
            <w:r w:rsidRPr="00F63375">
              <w:rPr>
                <w:bCs/>
                <w:lang w:val="sr-Cyrl-CS"/>
              </w:rPr>
              <w:t xml:space="preserve"> Изучавањем предмета студенти стичу неопходна знања која ће им омогућити да спрече (или значајно ублаже) штете и економске губитке у шумарству и пољопривреди, као и да успешно препознају врсту штете и процене њен опсег и интензитет.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Latn-BA"/>
              </w:rPr>
            </w:pPr>
            <w:r w:rsidRPr="00F63375">
              <w:rPr>
                <w:bCs/>
                <w:lang w:val="sr-Cyrl-CS"/>
              </w:rPr>
              <w:t>Садржај предмета</w:t>
            </w:r>
          </w:p>
          <w:p w:rsidR="0061322F" w:rsidRPr="00F63375" w:rsidRDefault="0061322F" w:rsidP="00F63375">
            <w:pPr>
              <w:spacing w:line="276" w:lineRule="auto"/>
              <w:jc w:val="both"/>
              <w:rPr>
                <w:iCs/>
                <w:lang w:val="sr-Latn-BA"/>
              </w:rPr>
            </w:pPr>
            <w:r w:rsidRPr="00F63375">
              <w:rPr>
                <w:i/>
                <w:iCs/>
                <w:lang w:val="sr-Cyrl-CS"/>
              </w:rPr>
              <w:t xml:space="preserve">Теоријска настава: </w:t>
            </w:r>
            <w:r w:rsidRPr="00F63375">
              <w:rPr>
                <w:iCs/>
                <w:lang w:val="sr-Latn-BA"/>
              </w:rPr>
              <w:t>Историјат развоја и узрока неусклађених односа између шумског и ловног газдовања; Карактеристике и специфичности планирања у шумарству, ловству и пољопривреди; Узроци оштећивања шумских и пољопривредних култура од дивљачи; Појам штете и оштећења; Врсте дивљачи које оштећују културе; Врсте и начини оштећења култура; Штете од дивљачи и законска регулатива; Могућности и мере за отклањање или смањење штета од дивљачи; Врсте штета на дивљачи и њихово сузбијање; Начини утврђивања и процене штета од дивљачи; Обрачун висине штете и висине накнаде; Заштита дивљачи при обради земљишта, коришћењу шума и сакупљању усева; Заштита дивљачи од предатора; Заштита дивљачи од саобраћаја и туризма у шумским подручјима; Заштита дивљачи путем рационалног коришћења; Заштита ловне фауне у резерватима и националним парковима.</w:t>
            </w:r>
          </w:p>
          <w:p w:rsidR="00D47405" w:rsidRPr="00F63375" w:rsidRDefault="00D47405" w:rsidP="00F63375">
            <w:pPr>
              <w:jc w:val="both"/>
              <w:rPr>
                <w:rFonts w:ascii="Cambria" w:hAnsi="Cambria"/>
              </w:rPr>
            </w:pPr>
            <w:r w:rsidRPr="00F63375">
              <w:rPr>
                <w:i/>
                <w:iCs/>
                <w:lang w:val="sr-Latn-BA"/>
              </w:rPr>
              <w:t>Практична настава:</w:t>
            </w:r>
            <w:r w:rsidR="00F63375" w:rsidRPr="00F63375">
              <w:rPr>
                <w:rFonts w:ascii="Cambria" w:hAnsi="Cambria"/>
              </w:rPr>
              <w:t xml:space="preserve"> Историјат </w:t>
            </w:r>
            <w:r w:rsidR="00F63375" w:rsidRPr="00F63375">
              <w:rPr>
                <w:rFonts w:ascii="Cambria" w:hAnsi="Cambria"/>
                <w:lang w:val="sr-Cyrl-CS"/>
              </w:rPr>
              <w:t xml:space="preserve">развоја </w:t>
            </w:r>
            <w:r w:rsidR="00F63375" w:rsidRPr="00F63375">
              <w:rPr>
                <w:rFonts w:ascii="Cambria" w:hAnsi="Cambria"/>
              </w:rPr>
              <w:t>и узро</w:t>
            </w:r>
            <w:r w:rsidR="00F63375" w:rsidRPr="00F63375">
              <w:rPr>
                <w:rFonts w:ascii="Cambria" w:hAnsi="Cambria"/>
                <w:lang w:val="sr-Cyrl-CS"/>
              </w:rPr>
              <w:t>ка</w:t>
            </w:r>
            <w:r w:rsidR="00F63375" w:rsidRPr="00F63375">
              <w:rPr>
                <w:rFonts w:ascii="Cambria" w:hAnsi="Cambria"/>
              </w:rPr>
              <w:t xml:space="preserve"> неусклађених односа између шумског и ловног газдовања.</w:t>
            </w:r>
            <w:r w:rsidR="00F63375" w:rsidRPr="00F63375">
              <w:rPr>
                <w:rFonts w:ascii="Cambria" w:hAnsi="Cambria"/>
                <w:lang w:val="ru-RU"/>
              </w:rPr>
              <w:t xml:space="preserve"> Узроци оштећивања шумских и пољопривредних култура од дивљачи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Појам штете и оштећења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sr-Cyrl-CS"/>
              </w:rPr>
              <w:t xml:space="preserve"> В</w:t>
            </w:r>
            <w:r w:rsidR="00F63375" w:rsidRPr="00F63375">
              <w:rPr>
                <w:rFonts w:ascii="Cambria" w:hAnsi="Cambria"/>
              </w:rPr>
              <w:t xml:space="preserve">рсте и начини оштећења </w:t>
            </w:r>
            <w:r w:rsidR="00F63375" w:rsidRPr="00F63375">
              <w:rPr>
                <w:rFonts w:ascii="Cambria" w:hAnsi="Cambria"/>
                <w:lang w:val="sr-Cyrl-CS"/>
              </w:rPr>
              <w:t xml:space="preserve">шумских и пољопривредних </w:t>
            </w:r>
            <w:r w:rsidR="00F63375" w:rsidRPr="00F63375">
              <w:rPr>
                <w:rFonts w:ascii="Cambria" w:hAnsi="Cambria"/>
              </w:rPr>
              <w:t>култура</w:t>
            </w:r>
            <w:r w:rsidR="00F63375" w:rsidRPr="00F63375">
              <w:rPr>
                <w:rFonts w:ascii="Cambria" w:hAnsi="Cambria"/>
                <w:lang w:val="sr-Cyrl-CS"/>
              </w:rPr>
              <w:t xml:space="preserve"> (важније врсте дивљачи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Штете од дивљачи и законска регулатива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Могућности и мере за отклањање или смањење штета од дивљачи (биолошке, механичке и хемијске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Врсте штета на дивљачи и њихово сузбијање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Заштита дивљачи при обради земљишта, коришћењу шума и сакупљању усева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З</w:t>
            </w:r>
            <w:r w:rsidR="00F63375" w:rsidRPr="00F63375">
              <w:rPr>
                <w:rFonts w:ascii="Cambria" w:hAnsi="Cambria"/>
              </w:rPr>
              <w:t xml:space="preserve">аштита </w:t>
            </w:r>
            <w:r w:rsidR="00F63375" w:rsidRPr="00F63375">
              <w:rPr>
                <w:rFonts w:ascii="Cambria" w:hAnsi="Cambria"/>
                <w:lang w:val="sr-Cyrl-CS"/>
              </w:rPr>
              <w:t xml:space="preserve">дивљачи </w:t>
            </w:r>
            <w:r w:rsidR="00F63375" w:rsidRPr="00F63375">
              <w:rPr>
                <w:rFonts w:ascii="Cambria" w:hAnsi="Cambria"/>
              </w:rPr>
              <w:t xml:space="preserve">од </w:t>
            </w:r>
            <w:r w:rsidR="00F63375" w:rsidRPr="00F63375">
              <w:rPr>
                <w:rFonts w:ascii="Cambria" w:hAnsi="Cambria"/>
                <w:lang w:val="sr-Cyrl-CS"/>
              </w:rPr>
              <w:t>предатор</w:t>
            </w:r>
            <w:r w:rsidR="00F63375" w:rsidRPr="00F63375">
              <w:rPr>
                <w:rFonts w:ascii="Cambria" w:hAnsi="Cambria"/>
              </w:rPr>
              <w:t>а.</w:t>
            </w:r>
            <w:r w:rsidR="00F63375" w:rsidRPr="00F63375">
              <w:rPr>
                <w:rFonts w:ascii="Cambria" w:hAnsi="Cambria"/>
                <w:lang w:val="ru-RU"/>
              </w:rPr>
              <w:t xml:space="preserve"> Заштита дивљачи од саобраћаја и туризма у шумским подручјима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Заштита дивљачи путем рационалног коришћења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  <w:r w:rsidR="00F63375" w:rsidRPr="00F63375">
              <w:rPr>
                <w:rFonts w:ascii="Cambria" w:hAnsi="Cambria"/>
                <w:lang w:val="ru-RU"/>
              </w:rPr>
              <w:t xml:space="preserve"> Заштита ловне фауне у резерватима и националним парковима</w:t>
            </w:r>
            <w:r w:rsidR="00F63375" w:rsidRPr="00F63375">
              <w:rPr>
                <w:rFonts w:ascii="Cambria" w:hAnsi="Cambria"/>
                <w:lang w:val="sr-Latn-BA"/>
              </w:rPr>
              <w:t>.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Latn-BA"/>
              </w:rPr>
            </w:pPr>
            <w:r w:rsidRPr="00F63375">
              <w:rPr>
                <w:bCs/>
                <w:lang w:val="sr-Cyrl-CS"/>
              </w:rPr>
              <w:t xml:space="preserve">Литература </w:t>
            </w:r>
          </w:p>
          <w:tbl>
            <w:tblPr>
              <w:tblW w:w="9434" w:type="dxa"/>
              <w:tblLook w:val="04A0" w:firstRow="1" w:lastRow="0" w:firstColumn="1" w:lastColumn="0" w:noHBand="0" w:noVBand="1"/>
            </w:tblPr>
            <w:tblGrid>
              <w:gridCol w:w="9434"/>
            </w:tblGrid>
            <w:tr w:rsidR="0061322F" w:rsidRPr="00F63375" w:rsidTr="0061322F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hideMark/>
                </w:tcPr>
                <w:p w:rsidR="0061322F" w:rsidRPr="00F63375" w:rsidRDefault="0061322F" w:rsidP="0061322F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F63375">
                    <w:rPr>
                      <w:lang w:val="sr-Latn-BA" w:eastAsia="sr-Latn-BA"/>
                    </w:rPr>
                    <w:t>Шелмић В., Гачић Д. (2011): Ловство са заштитом ловне фауне - практикум, Шумарски факултет, Београд.</w:t>
                  </w:r>
                </w:p>
              </w:tc>
            </w:tr>
            <w:tr w:rsidR="0061322F" w:rsidRPr="00F63375" w:rsidTr="0061322F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61322F" w:rsidRPr="00F63375" w:rsidRDefault="0061322F" w:rsidP="0061322F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F63375">
                    <w:rPr>
                      <w:lang w:val="sr-Latn-BA" w:eastAsia="sr-Latn-BA"/>
                    </w:rPr>
                    <w:t>Stanković S. i grupa autora (1991): Velika ilustrovana еnciklopedija lovstva, Građevinska knjiga-Beograd, Dnevnik-Novi Sad.</w:t>
                  </w:r>
                </w:p>
              </w:tc>
            </w:tr>
            <w:tr w:rsidR="0061322F" w:rsidRPr="00F63375" w:rsidTr="0061322F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61322F" w:rsidRPr="00F63375" w:rsidRDefault="0061322F" w:rsidP="0061322F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F63375">
                    <w:rPr>
                      <w:lang w:val="sr-Latn-BA" w:eastAsia="sr-Latn-BA"/>
                    </w:rPr>
                    <w:t>Гачић Д., Даниловић М. (2009): Штете од јелена (Cervus elaphus) и дивље свиње (Sus scrofa) у шумским ловиштима Србије, Гласник Шумарског факултета 99: 15-32</w:t>
                  </w:r>
                </w:p>
              </w:tc>
            </w:tr>
            <w:tr w:rsidR="0061322F" w:rsidRPr="00F63375" w:rsidTr="0061322F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61322F" w:rsidRPr="00F63375" w:rsidRDefault="0061322F" w:rsidP="0061322F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F63375">
                    <w:rPr>
                      <w:lang w:val="sr-Latn-BA" w:eastAsia="sr-Latn-BA"/>
                    </w:rPr>
                    <w:t>Jović D. (1969): Problemi usklađivanja šumskog i lovnog gazdovanja. Jelen 7: 5-38.</w:t>
                  </w:r>
                </w:p>
              </w:tc>
            </w:tr>
            <w:tr w:rsidR="0061322F" w:rsidRPr="00F63375" w:rsidTr="0061322F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61322F" w:rsidRPr="00F63375" w:rsidRDefault="0061322F" w:rsidP="0061322F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F63375">
                    <w:rPr>
                      <w:lang w:val="sr-Latn-BA" w:eastAsia="sr-Latn-BA"/>
                    </w:rPr>
                    <w:t>(1989): Gospodarjenje z gozdom ob upoštevanju potreb rastlinojede divjadi (ed. Perko F. et al.). Inštitut za gozdno in lesno gospodarstvo, Ljubljana.</w:t>
                  </w:r>
                </w:p>
              </w:tc>
            </w:tr>
          </w:tbl>
          <w:p w:rsidR="0061322F" w:rsidRPr="00F63375" w:rsidRDefault="0061322F" w:rsidP="0061322F">
            <w:pPr>
              <w:spacing w:line="276" w:lineRule="auto"/>
              <w:rPr>
                <w:bCs/>
                <w:lang w:val="sr-Latn-BA"/>
              </w:rPr>
            </w:pPr>
          </w:p>
        </w:tc>
      </w:tr>
      <w:tr w:rsidR="0061322F" w:rsidRPr="00F63375" w:rsidTr="00F63375"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en-US"/>
              </w:rPr>
            </w:pPr>
            <w:r w:rsidRPr="00F63375">
              <w:rPr>
                <w:bCs/>
                <w:lang w:val="sr-Cyrl-CS"/>
              </w:rPr>
              <w:t xml:space="preserve">Број часова </w:t>
            </w:r>
            <w:r w:rsidRPr="00F63375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lang w:val="en-US"/>
              </w:rPr>
            </w:pPr>
            <w:proofErr w:type="spellStart"/>
            <w:r w:rsidRPr="00F63375">
              <w:rPr>
                <w:lang w:val="en-US"/>
              </w:rPr>
              <w:t>Остали</w:t>
            </w:r>
            <w:proofErr w:type="spellEnd"/>
            <w:r w:rsidRPr="00F63375">
              <w:rPr>
                <w:lang w:val="en-US"/>
              </w:rPr>
              <w:t xml:space="preserve"> </w:t>
            </w:r>
            <w:proofErr w:type="spellStart"/>
            <w:r w:rsidRPr="00F63375">
              <w:rPr>
                <w:lang w:val="en-US"/>
              </w:rPr>
              <w:t>часови</w:t>
            </w:r>
            <w:proofErr w:type="spellEnd"/>
          </w:p>
        </w:tc>
      </w:tr>
      <w:tr w:rsidR="0061322F" w:rsidRPr="00F63375" w:rsidTr="00F63375">
        <w:trPr>
          <w:trHeight w:val="43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F63375">
              <w:rPr>
                <w:bCs/>
                <w:lang w:val="en-US"/>
              </w:rPr>
              <w:t>Предавања</w:t>
            </w:r>
            <w:proofErr w:type="spellEnd"/>
            <w:r w:rsidRPr="00F63375">
              <w:rPr>
                <w:bCs/>
                <w:lang w:val="en-US"/>
              </w:rPr>
              <w:t>:</w:t>
            </w:r>
          </w:p>
          <w:p w:rsidR="0061322F" w:rsidRPr="00130CA8" w:rsidRDefault="00130CA8" w:rsidP="006D5FB7">
            <w:pPr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Cyrl-CS"/>
              </w:rPr>
            </w:pPr>
            <w:proofErr w:type="spellStart"/>
            <w:r w:rsidRPr="00F63375">
              <w:rPr>
                <w:bCs/>
                <w:lang w:val="en-US"/>
              </w:rPr>
              <w:t>Вежбе</w:t>
            </w:r>
            <w:proofErr w:type="spellEnd"/>
            <w:r w:rsidRPr="00F63375">
              <w:rPr>
                <w:bCs/>
                <w:lang w:val="en-US"/>
              </w:rPr>
              <w:t>:</w:t>
            </w:r>
          </w:p>
          <w:p w:rsidR="0061322F" w:rsidRPr="00130CA8" w:rsidRDefault="00130CA8" w:rsidP="006D5FB7">
            <w:pPr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F63375">
              <w:rPr>
                <w:bCs/>
                <w:lang w:val="en-US"/>
              </w:rPr>
              <w:t>Други</w:t>
            </w:r>
            <w:proofErr w:type="spellEnd"/>
            <w:r w:rsidRPr="00F63375">
              <w:rPr>
                <w:bCs/>
                <w:lang w:val="en-US"/>
              </w:rPr>
              <w:t xml:space="preserve"> </w:t>
            </w:r>
            <w:proofErr w:type="spellStart"/>
            <w:r w:rsidRPr="00F63375">
              <w:rPr>
                <w:bCs/>
                <w:lang w:val="en-US"/>
              </w:rPr>
              <w:t>облици</w:t>
            </w:r>
            <w:proofErr w:type="spellEnd"/>
            <w:r w:rsidRPr="00F63375">
              <w:rPr>
                <w:bCs/>
                <w:lang w:val="en-US"/>
              </w:rPr>
              <w:t xml:space="preserve"> </w:t>
            </w:r>
            <w:proofErr w:type="spellStart"/>
            <w:r w:rsidRPr="00F63375">
              <w:rPr>
                <w:bCs/>
                <w:lang w:val="en-US"/>
              </w:rPr>
              <w:t>наставе</w:t>
            </w:r>
            <w:proofErr w:type="spellEnd"/>
            <w:r w:rsidRPr="00F63375">
              <w:rPr>
                <w:bCs/>
                <w:lang w:val="en-US"/>
              </w:rPr>
              <w:t>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Cyrl-CS"/>
              </w:rPr>
            </w:pPr>
            <w:proofErr w:type="spellStart"/>
            <w:r w:rsidRPr="00F63375">
              <w:rPr>
                <w:bCs/>
                <w:lang w:val="en-US"/>
              </w:rPr>
              <w:t>Студијски</w:t>
            </w:r>
            <w:proofErr w:type="spellEnd"/>
            <w:r w:rsidRPr="00F63375">
              <w:rPr>
                <w:bCs/>
                <w:lang w:val="en-US"/>
              </w:rPr>
              <w:t xml:space="preserve"> </w:t>
            </w:r>
            <w:proofErr w:type="spellStart"/>
            <w:r w:rsidRPr="00F63375">
              <w:rPr>
                <w:bCs/>
                <w:lang w:val="en-US"/>
              </w:rPr>
              <w:t>истраживачки</w:t>
            </w:r>
            <w:proofErr w:type="spellEnd"/>
            <w:r w:rsidRPr="00F63375">
              <w:rPr>
                <w:bCs/>
                <w:lang w:val="en-US"/>
              </w:rPr>
              <w:t xml:space="preserve"> </w:t>
            </w:r>
            <w:proofErr w:type="spellStart"/>
            <w:r w:rsidRPr="00F63375">
              <w:rPr>
                <w:bCs/>
                <w:lang w:val="en-US"/>
              </w:rPr>
              <w:t>рад</w:t>
            </w:r>
            <w:proofErr w:type="spellEnd"/>
            <w:r w:rsidRPr="00F63375">
              <w:rPr>
                <w:bCs/>
                <w:lang w:val="en-US"/>
              </w:rPr>
              <w:t xml:space="preserve">: </w:t>
            </w:r>
          </w:p>
        </w:tc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2F" w:rsidRPr="00F63375" w:rsidRDefault="0061322F" w:rsidP="006D5FB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sr-Cyrl-CS"/>
              </w:rPr>
            </w:pPr>
            <w:r w:rsidRPr="00F63375">
              <w:rPr>
                <w:bCs/>
                <w:lang w:val="sr-Cyrl-CS"/>
              </w:rPr>
              <w:t>Методе извођења наставе:</w:t>
            </w:r>
            <w:r w:rsidRPr="00F63375">
              <w:t xml:space="preserve"> </w:t>
            </w:r>
            <w:r w:rsidRPr="00F63375">
              <w:rPr>
                <w:bCs/>
                <w:lang w:val="sr-Cyrl-CS"/>
              </w:rPr>
              <w:t>Настава се изводи путем предавања, вежби и теренске наставе. Теоријска настава се изводи  коришћењем најсавременије опреме за презентацију.</w:t>
            </w:r>
          </w:p>
        </w:tc>
      </w:tr>
      <w:tr w:rsidR="0061322F" w:rsidRPr="00F63375" w:rsidTr="00F6337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center"/>
              <w:rPr>
                <w:bCs/>
                <w:lang w:val="ru-RU"/>
              </w:rPr>
            </w:pPr>
            <w:r w:rsidRPr="00F63375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61322F" w:rsidRPr="00F63375" w:rsidTr="00F63375"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lang w:val="sr-Cyrl-CS"/>
              </w:rPr>
            </w:pPr>
            <w:r w:rsidRPr="00F63375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F63375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lang w:val="en-US"/>
              </w:rPr>
            </w:pPr>
            <w:proofErr w:type="spellStart"/>
            <w:r w:rsidRPr="00F63375">
              <w:rPr>
                <w:lang w:val="en-US"/>
              </w:rPr>
              <w:t>Завршни</w:t>
            </w:r>
            <w:proofErr w:type="spellEnd"/>
            <w:r w:rsidRPr="00F63375">
              <w:rPr>
                <w:lang w:val="en-US"/>
              </w:rPr>
              <w:t xml:space="preserve"> </w:t>
            </w:r>
            <w:proofErr w:type="spellStart"/>
            <w:r w:rsidRPr="00F63375">
              <w:rPr>
                <w:lang w:val="en-US"/>
              </w:rPr>
              <w:t>испит</w:t>
            </w:r>
            <w:proofErr w:type="spellEnd"/>
            <w:r w:rsidRPr="00F63375">
              <w:rPr>
                <w:lang w:val="en-US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iCs/>
                <w:lang w:val="en-US"/>
              </w:rPr>
            </w:pPr>
            <w:proofErr w:type="spellStart"/>
            <w:r w:rsidRPr="00F63375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61322F" w:rsidRPr="00F63375" w:rsidTr="00F63375"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F63375">
              <w:rPr>
                <w:lang w:val="sr-Cyrl-CS"/>
              </w:rPr>
              <w:t>активност у току предавања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F63375">
              <w:rPr>
                <w:bCs/>
                <w:lang w:val="sr-Latn-BA"/>
              </w:rPr>
              <w:t>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F63375">
              <w:rPr>
                <w:lang w:val="sr-Cyrl-CS"/>
              </w:rPr>
              <w:t>писмени испит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F" w:rsidRPr="00F63375" w:rsidRDefault="0061322F" w:rsidP="006D5FB7">
            <w:pPr>
              <w:spacing w:line="276" w:lineRule="auto"/>
              <w:jc w:val="center"/>
              <w:rPr>
                <w:iCs/>
                <w:lang w:val="sr-Cyrl-CS"/>
              </w:rPr>
            </w:pPr>
          </w:p>
        </w:tc>
      </w:tr>
      <w:tr w:rsidR="0061322F" w:rsidRPr="00F63375" w:rsidTr="00F63375"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F63375">
              <w:rPr>
                <w:lang w:val="sr-Cyrl-CS"/>
              </w:rPr>
              <w:t>практична настава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F63375">
              <w:rPr>
                <w:lang w:val="sr-Cyrl-CS"/>
              </w:rPr>
              <w:t>усмени испт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center"/>
              <w:rPr>
                <w:iCs/>
                <w:lang w:val="sr-Latn-BA"/>
              </w:rPr>
            </w:pPr>
            <w:r w:rsidRPr="00F63375">
              <w:rPr>
                <w:iCs/>
                <w:lang w:val="sr-Latn-BA"/>
              </w:rPr>
              <w:t>60</w:t>
            </w:r>
          </w:p>
        </w:tc>
      </w:tr>
      <w:tr w:rsidR="0061322F" w:rsidRPr="00F63375" w:rsidTr="00F63375"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F63375">
              <w:rPr>
                <w:lang w:val="sr-Cyrl-CS"/>
              </w:rPr>
              <w:t>колоквијум-и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F63375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F" w:rsidRPr="00F63375" w:rsidRDefault="0061322F" w:rsidP="006D5FB7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  <w:tr w:rsidR="0061322F" w:rsidRPr="00F63375" w:rsidTr="00F63375"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rPr>
                <w:lang w:val="sr-Cyrl-CS"/>
              </w:rPr>
            </w:pPr>
            <w:r w:rsidRPr="00F63375">
              <w:rPr>
                <w:lang w:val="sr-Cyrl-CS"/>
              </w:rPr>
              <w:t>семинар-и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F" w:rsidRPr="00F63375" w:rsidRDefault="0061322F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F63375">
              <w:rPr>
                <w:bCs/>
                <w:lang w:val="sr-Latn-BA"/>
              </w:rPr>
              <w:t>30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F" w:rsidRPr="00F63375" w:rsidRDefault="0061322F" w:rsidP="006D5FB7">
            <w:pPr>
              <w:spacing w:line="276" w:lineRule="auto"/>
              <w:rPr>
                <w:i/>
                <w:iCs/>
                <w:lang w:val="sr-Cyrl-C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F" w:rsidRPr="00F63375" w:rsidRDefault="0061322F" w:rsidP="006D5FB7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</w:tbl>
    <w:p w:rsidR="00264911" w:rsidRDefault="00264911"/>
    <w:sectPr w:rsidR="00264911" w:rsidSect="0026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269E"/>
    <w:multiLevelType w:val="hybridMultilevel"/>
    <w:tmpl w:val="45FC58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6BC"/>
    <w:multiLevelType w:val="hybridMultilevel"/>
    <w:tmpl w:val="F378C1B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322F"/>
    <w:rsid w:val="000E02F4"/>
    <w:rsid w:val="00130CA8"/>
    <w:rsid w:val="00264911"/>
    <w:rsid w:val="00502BD1"/>
    <w:rsid w:val="0061322F"/>
    <w:rsid w:val="007A76AF"/>
    <w:rsid w:val="009968D2"/>
    <w:rsid w:val="009A7147"/>
    <w:rsid w:val="009A7F9B"/>
    <w:rsid w:val="00D47405"/>
    <w:rsid w:val="00F6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6</cp:revision>
  <dcterms:created xsi:type="dcterms:W3CDTF">2013-01-20T12:27:00Z</dcterms:created>
  <dcterms:modified xsi:type="dcterms:W3CDTF">2013-09-25T16:42:00Z</dcterms:modified>
</cp:coreProperties>
</file>