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3AF6" w14:textId="0C95DC23" w:rsidR="00FA0EA7" w:rsidRPr="009A76EB" w:rsidRDefault="009A76EB" w:rsidP="009A76EB">
      <w:pPr>
        <w:spacing w:after="0"/>
        <w:jc w:val="center"/>
        <w:rPr>
          <w:rFonts w:ascii="Palatino Linotype" w:hAnsi="Palatino Linotype"/>
          <w:b/>
          <w:bCs/>
          <w:lang w:val="sr-Cyrl-RS"/>
        </w:rPr>
      </w:pPr>
      <w:r w:rsidRPr="009A76EB">
        <w:rPr>
          <w:rFonts w:ascii="Palatino Linotype" w:hAnsi="Palatino Linotype"/>
          <w:b/>
          <w:bCs/>
          <w:lang w:val="sr-Cyrl-RS"/>
        </w:rPr>
        <w:t>Резултати колоквијума из Систематике биљака</w:t>
      </w:r>
    </w:p>
    <w:p w14:paraId="4660CF87" w14:textId="3F1C9E1D" w:rsidR="009A76EB" w:rsidRPr="009A76EB" w:rsidRDefault="009A76EB" w:rsidP="009A76EB">
      <w:pPr>
        <w:spacing w:after="0"/>
        <w:jc w:val="center"/>
        <w:rPr>
          <w:rFonts w:ascii="Palatino Linotype" w:hAnsi="Palatino Linotype"/>
          <w:b/>
          <w:bCs/>
          <w:lang w:val="sr-Cyrl-RS"/>
        </w:rPr>
      </w:pPr>
      <w:r w:rsidRPr="009A76EB">
        <w:rPr>
          <w:rFonts w:ascii="Palatino Linotype" w:hAnsi="Palatino Linotype"/>
          <w:b/>
          <w:bCs/>
          <w:lang w:val="sr-Cyrl-RS"/>
        </w:rPr>
        <w:t>06.02.2024. год.</w:t>
      </w:r>
    </w:p>
    <w:p w14:paraId="0CC7D95B" w14:textId="77777777" w:rsidR="009A76EB" w:rsidRDefault="009A76EB" w:rsidP="009A76EB">
      <w:pPr>
        <w:spacing w:after="0"/>
        <w:jc w:val="center"/>
        <w:rPr>
          <w:rFonts w:ascii="Palatino Linotype" w:hAnsi="Palatino Linotype"/>
          <w:b/>
          <w:bCs/>
          <w:lang w:val="sr-Cyrl-RS"/>
        </w:rPr>
      </w:pPr>
    </w:p>
    <w:p w14:paraId="419CDEA5" w14:textId="77777777" w:rsidR="009A76EB" w:rsidRDefault="009A76EB" w:rsidP="009A76EB">
      <w:pPr>
        <w:spacing w:after="0"/>
        <w:jc w:val="center"/>
        <w:rPr>
          <w:rFonts w:ascii="Palatino Linotype" w:hAnsi="Palatino Linotype"/>
          <w:b/>
          <w:bCs/>
          <w:lang w:val="sr-Cyrl-RS"/>
        </w:rPr>
      </w:pPr>
    </w:p>
    <w:p w14:paraId="03430D5B" w14:textId="1917191F" w:rsidR="009A76EB" w:rsidRDefault="009A76EB" w:rsidP="009A76EB">
      <w:pPr>
        <w:spacing w:after="0"/>
        <w:rPr>
          <w:rFonts w:ascii="Palatino Linotype" w:hAnsi="Palatino Linotype"/>
          <w:b/>
          <w:bCs/>
          <w:lang w:val="sr-Cyrl-RS"/>
        </w:rPr>
      </w:pPr>
      <w:r>
        <w:rPr>
          <w:rFonts w:ascii="Palatino Linotype" w:hAnsi="Palatino Linotype"/>
          <w:b/>
          <w:bCs/>
          <w:lang w:val="sr-Cyrl-RS"/>
        </w:rPr>
        <w:t>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</w:tblGrid>
      <w:tr w:rsidR="009A76EB" w14:paraId="05195C07" w14:textId="77777777" w:rsidTr="00D82BCA">
        <w:tc>
          <w:tcPr>
            <w:tcW w:w="3256" w:type="dxa"/>
          </w:tcPr>
          <w:p w14:paraId="2A91763C" w14:textId="28235CEB" w:rsidR="009A76EB" w:rsidRDefault="009A76EB" w:rsidP="009A76EB">
            <w:pPr>
              <w:rPr>
                <w:rFonts w:ascii="Palatino Linotype" w:hAnsi="Palatino Linotype"/>
                <w:b/>
                <w:bCs/>
                <w:lang w:val="sr-Cyrl-RS"/>
              </w:rPr>
            </w:pPr>
            <w:r>
              <w:rPr>
                <w:rFonts w:ascii="Palatino Linotype" w:hAnsi="Palatino Linotype"/>
                <w:b/>
                <w:bCs/>
                <w:lang w:val="sr-Cyrl-RS"/>
              </w:rPr>
              <w:t>Студентикиња</w:t>
            </w:r>
          </w:p>
        </w:tc>
        <w:tc>
          <w:tcPr>
            <w:tcW w:w="1701" w:type="dxa"/>
          </w:tcPr>
          <w:p w14:paraId="297192CC" w14:textId="5A7BADA7" w:rsidR="009A76EB" w:rsidRDefault="00D82BCA" w:rsidP="00D82BCA">
            <w:pPr>
              <w:jc w:val="center"/>
              <w:rPr>
                <w:rFonts w:ascii="Palatino Linotype" w:hAnsi="Palatino Linotype"/>
                <w:b/>
                <w:bCs/>
                <w:lang w:val="sr-Cyrl-RS"/>
              </w:rPr>
            </w:pPr>
            <w:r>
              <w:rPr>
                <w:rFonts w:ascii="Palatino Linotype" w:hAnsi="Palatino Linotype"/>
                <w:b/>
                <w:bCs/>
                <w:lang w:val="sr-Cyrl-RS"/>
              </w:rPr>
              <w:t>Бр. п</w:t>
            </w:r>
            <w:r w:rsidR="009A76EB">
              <w:rPr>
                <w:rFonts w:ascii="Palatino Linotype" w:hAnsi="Palatino Linotype"/>
                <w:b/>
                <w:bCs/>
                <w:lang w:val="sr-Cyrl-RS"/>
              </w:rPr>
              <w:t>оен</w:t>
            </w:r>
            <w:r>
              <w:rPr>
                <w:rFonts w:ascii="Palatino Linotype" w:hAnsi="Palatino Linotype"/>
                <w:b/>
                <w:bCs/>
                <w:lang w:val="sr-Cyrl-RS"/>
              </w:rPr>
              <w:t>а</w:t>
            </w:r>
          </w:p>
        </w:tc>
      </w:tr>
      <w:tr w:rsidR="009A76EB" w14:paraId="79F6FB30" w14:textId="77777777" w:rsidTr="00D82BCA">
        <w:tc>
          <w:tcPr>
            <w:tcW w:w="3256" w:type="dxa"/>
          </w:tcPr>
          <w:p w14:paraId="38EC29B2" w14:textId="5BA86A2D" w:rsidR="009A76EB" w:rsidRPr="009A76EB" w:rsidRDefault="009A76EB" w:rsidP="009A76EB">
            <w:pPr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Хајдук-Ђорђевић Ана</w:t>
            </w:r>
          </w:p>
        </w:tc>
        <w:tc>
          <w:tcPr>
            <w:tcW w:w="1701" w:type="dxa"/>
          </w:tcPr>
          <w:p w14:paraId="5708717F" w14:textId="50AEDAF1" w:rsidR="009A76EB" w:rsidRPr="009A76EB" w:rsidRDefault="009A76EB" w:rsidP="00D82BCA">
            <w:pPr>
              <w:jc w:val="center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13,2</w:t>
            </w:r>
          </w:p>
        </w:tc>
      </w:tr>
      <w:tr w:rsidR="009A76EB" w14:paraId="6C5B2767" w14:textId="77777777" w:rsidTr="00D82BCA">
        <w:tc>
          <w:tcPr>
            <w:tcW w:w="3256" w:type="dxa"/>
          </w:tcPr>
          <w:p w14:paraId="130F496A" w14:textId="7EA623BA" w:rsidR="009A76EB" w:rsidRPr="009A76EB" w:rsidRDefault="00D82BCA" w:rsidP="009A76EB">
            <w:pPr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Недељковић Ана</w:t>
            </w:r>
          </w:p>
        </w:tc>
        <w:tc>
          <w:tcPr>
            <w:tcW w:w="1701" w:type="dxa"/>
          </w:tcPr>
          <w:p w14:paraId="4C802D6A" w14:textId="71C1F2E4" w:rsidR="009A76EB" w:rsidRPr="009A76EB" w:rsidRDefault="00D82BCA" w:rsidP="00D82BCA">
            <w:pPr>
              <w:jc w:val="center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9,6</w:t>
            </w:r>
          </w:p>
        </w:tc>
      </w:tr>
      <w:tr w:rsidR="009A76EB" w14:paraId="7BD78F13" w14:textId="77777777" w:rsidTr="00D82BCA">
        <w:tc>
          <w:tcPr>
            <w:tcW w:w="3256" w:type="dxa"/>
          </w:tcPr>
          <w:p w14:paraId="000389D7" w14:textId="663F6F9F" w:rsidR="009A76EB" w:rsidRPr="009A76EB" w:rsidRDefault="00D82BCA" w:rsidP="009A76EB">
            <w:pPr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Радосављевић Бојана</w:t>
            </w:r>
          </w:p>
        </w:tc>
        <w:tc>
          <w:tcPr>
            <w:tcW w:w="1701" w:type="dxa"/>
          </w:tcPr>
          <w:p w14:paraId="22CBB47B" w14:textId="7F4109C5" w:rsidR="009A76EB" w:rsidRPr="009A76EB" w:rsidRDefault="00D82BCA" w:rsidP="00D82BCA">
            <w:pPr>
              <w:jc w:val="center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9,6</w:t>
            </w:r>
          </w:p>
        </w:tc>
      </w:tr>
      <w:tr w:rsidR="009A76EB" w14:paraId="2437EB4B" w14:textId="77777777" w:rsidTr="00D82BCA">
        <w:tc>
          <w:tcPr>
            <w:tcW w:w="3256" w:type="dxa"/>
          </w:tcPr>
          <w:p w14:paraId="1798C301" w14:textId="7A8C6022" w:rsidR="009A76EB" w:rsidRPr="009A76EB" w:rsidRDefault="00D82BCA" w:rsidP="009A76EB">
            <w:pPr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Самарџић Ања</w:t>
            </w:r>
          </w:p>
        </w:tc>
        <w:tc>
          <w:tcPr>
            <w:tcW w:w="1701" w:type="dxa"/>
          </w:tcPr>
          <w:p w14:paraId="5A7DB93B" w14:textId="0DA98F90" w:rsidR="009A76EB" w:rsidRPr="009A76EB" w:rsidRDefault="00D82BCA" w:rsidP="00D82BCA">
            <w:pPr>
              <w:jc w:val="center"/>
              <w:rPr>
                <w:rFonts w:ascii="Palatino Linotype" w:hAnsi="Palatino Linotype"/>
                <w:lang w:val="sr-Cyrl-RS"/>
              </w:rPr>
            </w:pPr>
            <w:r>
              <w:rPr>
                <w:rFonts w:ascii="Palatino Linotype" w:hAnsi="Palatino Linotype"/>
                <w:lang w:val="sr-Cyrl-RS"/>
              </w:rPr>
              <w:t>9,6</w:t>
            </w:r>
          </w:p>
        </w:tc>
      </w:tr>
    </w:tbl>
    <w:p w14:paraId="6E9035A0" w14:textId="77777777" w:rsidR="009A76EB" w:rsidRPr="009A76EB" w:rsidRDefault="009A76EB" w:rsidP="009A76EB">
      <w:pPr>
        <w:spacing w:after="0"/>
        <w:rPr>
          <w:rFonts w:ascii="Palatino Linotype" w:hAnsi="Palatino Linotype"/>
          <w:b/>
          <w:bCs/>
          <w:lang w:val="sr-Cyrl-RS"/>
        </w:rPr>
      </w:pPr>
    </w:p>
    <w:sectPr w:rsidR="009A76EB" w:rsidRPr="009A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EB"/>
    <w:rsid w:val="009A76EB"/>
    <w:rsid w:val="00A04830"/>
    <w:rsid w:val="00A90698"/>
    <w:rsid w:val="00D82BCA"/>
    <w:rsid w:val="00F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5822"/>
  <w15:chartTrackingRefBased/>
  <w15:docId w15:val="{60BB3F57-BC16-43B3-9F11-C5405EC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</dc:creator>
  <cp:keywords/>
  <dc:description/>
  <cp:lastModifiedBy>Aurora</cp:lastModifiedBy>
  <cp:revision>1</cp:revision>
  <dcterms:created xsi:type="dcterms:W3CDTF">2024-02-06T08:55:00Z</dcterms:created>
  <dcterms:modified xsi:type="dcterms:W3CDTF">2024-02-06T09:11:00Z</dcterms:modified>
</cp:coreProperties>
</file>