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EC" w:rsidRDefault="009C7F45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Федор Варга</w:t>
      </w:r>
      <w:r w:rsidR="000149EC">
        <w:rPr>
          <w:rFonts w:eastAsiaTheme="minorEastAsia"/>
          <w:sz w:val="24"/>
          <w:szCs w:val="24"/>
        </w:rPr>
        <w:t xml:space="preserve"> – смицајна чврстоћа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Израчунати смицајне чврстоће у слоју лепка. </w:t>
      </w:r>
    </w:p>
    <w:p w:rsidR="000149EC" w:rsidRDefault="009C7F45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 = 900</w:t>
      </w:r>
      <w:r w:rsidR="000149EC">
        <w:rPr>
          <w:rFonts w:eastAsiaTheme="minorEastAsia"/>
          <w:sz w:val="24"/>
          <w:szCs w:val="24"/>
        </w:rPr>
        <w:t xml:space="preserve"> N</w:t>
      </w:r>
    </w:p>
    <w:p w:rsidR="000149EC" w:rsidRDefault="009C7F45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1,5  2  2  4  2  2  1,5</w:t>
      </w:r>
      <w:r w:rsidR="000149EC">
        <w:rPr>
          <w:rFonts w:eastAsiaTheme="minorEastAsia"/>
          <w:sz w:val="24"/>
          <w:szCs w:val="24"/>
        </w:rPr>
        <w:t xml:space="preserve">   (mm) – дебљина слојева фурнира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Према SRPS стандарду</w:t>
      </w:r>
    </w:p>
    <w:p w:rsidR="000149EC" w:rsidRDefault="000149EC" w:rsidP="000149EC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Ако је у питању букова фурнирска плоча, да ли су задовољени критеријуми стандарда.</w:t>
      </w:r>
    </w:p>
    <w:p w:rsidR="000149EC" w:rsidRDefault="000149EC" w:rsidP="000149EC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Колике треба да буду минималне просечне силе смицања да би плоча задовољила захтеве испитивања за тврде лишћаре, меке лишћаре и за четинаре?</w:t>
      </w:r>
    </w:p>
    <w:p w:rsidR="000149EC" w:rsidRDefault="000149EC" w:rsidP="000149EC">
      <w:pPr>
        <w:ind w:left="360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1) 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 w:rsidRPr="005B553E">
        <w:rPr>
          <w:rFonts w:eastAsiaTheme="minorEastAsia"/>
          <w:sz w:val="28"/>
          <w:szCs w:val="28"/>
          <w:vertAlign w:val="subscript"/>
        </w:rPr>
        <w:t>s</w:t>
      </w:r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bxl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n-1</m:t>
                </m:r>
              </m:e>
            </m:d>
          </m:den>
        </m:f>
      </m:oMath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2*900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25*21,43*6</m:t>
            </m:r>
          </m:den>
        </m:f>
      </m:oMath>
      <w:r w:rsidR="009C7F45">
        <w:rPr>
          <w:rFonts w:eastAsiaTheme="minorEastAsia"/>
          <w:sz w:val="24"/>
          <w:szCs w:val="24"/>
        </w:rPr>
        <w:t>= 0,559</w:t>
      </w:r>
      <w:r>
        <w:rPr>
          <w:rFonts w:eastAsiaTheme="minorEastAsia"/>
          <w:sz w:val="24"/>
          <w:szCs w:val="24"/>
        </w:rPr>
        <w:t>MPa – не задовољава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2)   </w:t>
      </w:r>
    </w:p>
    <w:p w:rsidR="000149EC" w:rsidRPr="008D1159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-тврди лишћари 1,2 Mpa – F</w:t>
      </w:r>
      <w:r>
        <w:rPr>
          <w:rFonts w:eastAsiaTheme="minorEastAsia"/>
          <w:sz w:val="24"/>
          <w:szCs w:val="24"/>
          <w:vertAlign w:val="subscript"/>
        </w:rPr>
        <w:t>1</w:t>
      </w:r>
      <w:r w:rsidR="009C7F45">
        <w:rPr>
          <w:rFonts w:eastAsiaTheme="minorEastAsia"/>
          <w:sz w:val="24"/>
          <w:szCs w:val="24"/>
        </w:rPr>
        <w:t xml:space="preserve"> = 1928,7</w:t>
      </w:r>
      <w:r>
        <w:rPr>
          <w:rFonts w:eastAsiaTheme="minorEastAsia"/>
          <w:sz w:val="24"/>
          <w:szCs w:val="24"/>
        </w:rPr>
        <w:t xml:space="preserve">   N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меки лишћари 1 Mpa      – F</w:t>
      </w:r>
      <w:r>
        <w:rPr>
          <w:rFonts w:eastAsiaTheme="minorEastAsia"/>
          <w:sz w:val="24"/>
          <w:szCs w:val="24"/>
          <w:vertAlign w:val="subscript"/>
        </w:rPr>
        <w:t>2</w:t>
      </w:r>
      <w:r>
        <w:rPr>
          <w:rFonts w:eastAsiaTheme="minorEastAsia"/>
          <w:sz w:val="24"/>
          <w:szCs w:val="24"/>
        </w:rPr>
        <w:t xml:space="preserve"> = </w:t>
      </w:r>
      <w:r w:rsidR="009C7F45">
        <w:rPr>
          <w:rFonts w:eastAsiaTheme="minorEastAsia"/>
          <w:sz w:val="24"/>
          <w:szCs w:val="24"/>
        </w:rPr>
        <w:t>1607,25</w:t>
      </w:r>
      <w:r>
        <w:rPr>
          <w:rFonts w:eastAsiaTheme="minorEastAsia"/>
          <w:sz w:val="24"/>
          <w:szCs w:val="24"/>
        </w:rPr>
        <w:t xml:space="preserve"> N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- четинари 0,8 Mpa             – F</w:t>
      </w:r>
      <w:r>
        <w:rPr>
          <w:rFonts w:eastAsiaTheme="minorEastAsia"/>
          <w:sz w:val="24"/>
          <w:szCs w:val="24"/>
          <w:vertAlign w:val="subscript"/>
        </w:rPr>
        <w:t>3</w:t>
      </w:r>
      <w:r w:rsidR="009C7F45">
        <w:rPr>
          <w:rFonts w:eastAsiaTheme="minorEastAsia"/>
          <w:sz w:val="24"/>
          <w:szCs w:val="24"/>
        </w:rPr>
        <w:t xml:space="preserve"> = 1285,8</w:t>
      </w:r>
      <w:r>
        <w:rPr>
          <w:rFonts w:eastAsiaTheme="minorEastAsia"/>
          <w:sz w:val="24"/>
          <w:szCs w:val="24"/>
        </w:rPr>
        <w:t xml:space="preserve">   N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Према EN 314 стандарду</w:t>
      </w:r>
    </w:p>
    <w:p w:rsidR="000149EC" w:rsidRDefault="000149EC" w:rsidP="000149EC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Да ли су задовољени критеријуми стандарда?</w:t>
      </w:r>
    </w:p>
    <w:p w:rsidR="000149EC" w:rsidRDefault="000149EC" w:rsidP="000149EC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Ако се после одговарајућег предтретмана просечне силе лома по линијама јепљења смањује за 20%, а учешће лома у зони дрвета за 30% , да ли су тада задовољени критеријуми стандарда?</w:t>
      </w:r>
    </w:p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Према EN 314 стандарду при испитивању седмослојне плоче добијени су следећи резултати.</w:t>
      </w:r>
    </w:p>
    <w:tbl>
      <w:tblPr>
        <w:tblStyle w:val="TableGrid"/>
        <w:tblW w:w="0" w:type="auto"/>
        <w:tblLook w:val="04A0"/>
      </w:tblPr>
      <w:tblGrid>
        <w:gridCol w:w="704"/>
        <w:gridCol w:w="1013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0149EC" w:rsidTr="00AE2CA8">
        <w:tc>
          <w:tcPr>
            <w:tcW w:w="1610" w:type="dxa"/>
            <w:gridSpan w:val="2"/>
            <w:vMerge w:val="restart"/>
          </w:tcPr>
          <w:p w:rsidR="000149EC" w:rsidRPr="00865CF2" w:rsidRDefault="000149EC" w:rsidP="00AE2CA8">
            <w:pPr>
              <w:jc w:val="center"/>
              <w:rPr>
                <w:rFonts w:eastAsiaTheme="minorEastAsia"/>
              </w:rPr>
            </w:pPr>
            <w:r w:rsidRPr="00865CF2">
              <w:rPr>
                <w:rFonts w:eastAsiaTheme="minorEastAsia"/>
              </w:rPr>
              <w:t>Парови линија лепљења</w:t>
            </w:r>
          </w:p>
        </w:tc>
        <w:tc>
          <w:tcPr>
            <w:tcW w:w="8068" w:type="dxa"/>
            <w:gridSpan w:val="10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Број узорака за испитивање</w:t>
            </w:r>
          </w:p>
        </w:tc>
      </w:tr>
      <w:tr w:rsidR="000149EC" w:rsidTr="00AE2CA8">
        <w:tc>
          <w:tcPr>
            <w:tcW w:w="1610" w:type="dxa"/>
            <w:gridSpan w:val="2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6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0149EC" w:rsidTr="00AE2CA8">
        <w:tc>
          <w:tcPr>
            <w:tcW w:w="805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05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Сила(N)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630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460</w:t>
            </w:r>
          </w:p>
        </w:tc>
      </w:tr>
      <w:tr w:rsidR="000149EC" w:rsidTr="00AE2CA8">
        <w:tc>
          <w:tcPr>
            <w:tcW w:w="805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 (%)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</w:tr>
      <w:tr w:rsidR="000149EC" w:rsidTr="00AE2CA8">
        <w:tc>
          <w:tcPr>
            <w:tcW w:w="805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Сила(N)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605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670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</w:t>
            </w:r>
          </w:p>
        </w:tc>
      </w:tr>
      <w:tr w:rsidR="000149EC" w:rsidTr="00AE2CA8">
        <w:tc>
          <w:tcPr>
            <w:tcW w:w="805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 (%)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</w:t>
            </w:r>
          </w:p>
        </w:tc>
      </w:tr>
      <w:tr w:rsidR="000149EC" w:rsidTr="00AE2CA8">
        <w:tc>
          <w:tcPr>
            <w:tcW w:w="805" w:type="dxa"/>
            <w:vMerge w:val="restart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Сила(N)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790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830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795</w:t>
            </w:r>
          </w:p>
        </w:tc>
      </w:tr>
      <w:tr w:rsidR="000149EC" w:rsidTr="00AE2CA8">
        <w:tc>
          <w:tcPr>
            <w:tcW w:w="805" w:type="dxa"/>
            <w:vMerge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05" w:type="dxa"/>
          </w:tcPr>
          <w:p w:rsidR="000149EC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 (%)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06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865CF2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:rsidR="000149EC" w:rsidRPr="00333D70" w:rsidRDefault="000149EC" w:rsidP="00AE2CA8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</w:tr>
    </w:tbl>
    <w:p w:rsidR="000149EC" w:rsidRDefault="000149EC" w:rsidP="000149EC">
      <w:pPr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>v</w:t>
      </w:r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b1xl1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572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625</m:t>
            </m:r>
          </m:den>
        </m:f>
      </m:oMath>
      <w:r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4"/>
          <w:szCs w:val="24"/>
        </w:rPr>
        <w:t>0,9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0,9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59%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0,73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41,3%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>v</w:t>
      </w:r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b1xl1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595,5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625</m:t>
            </m:r>
          </m:den>
        </m:f>
      </m:oMath>
      <w:r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4"/>
          <w:szCs w:val="24"/>
        </w:rPr>
        <w:t>0,95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lastRenderedPageBreak/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0,95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57%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0,76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39,9%</w:t>
      </w:r>
    </w:p>
    <w:p w:rsidR="000149EC" w:rsidRPr="00333D70" w:rsidRDefault="000149EC" w:rsidP="000149EC">
      <w:pPr>
        <w:pStyle w:val="ListParagraph"/>
        <w:ind w:left="644"/>
        <w:jc w:val="both"/>
        <w:rPr>
          <w:rFonts w:eastAsiaTheme="minorEastAsia"/>
          <w:sz w:val="24"/>
          <w:szCs w:val="24"/>
        </w:rPr>
      </w:pPr>
    </w:p>
    <w:p w:rsidR="000149EC" w:rsidRPr="00333D70" w:rsidRDefault="000149EC" w:rsidP="000149EC">
      <w:pPr>
        <w:pStyle w:val="ListParagraph"/>
        <w:ind w:left="644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>v</w:t>
      </w:r>
      <w:r w:rsidRPr="005B553E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b1xl1</m:t>
            </m:r>
          </m:den>
        </m:f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749,5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625</m:t>
            </m:r>
          </m:den>
        </m:f>
      </m:oMath>
      <w:r>
        <w:rPr>
          <w:rFonts w:eastAsiaTheme="minorEastAsia"/>
          <w:sz w:val="28"/>
          <w:szCs w:val="28"/>
        </w:rPr>
        <w:t xml:space="preserve">= </w:t>
      </w:r>
      <w:r>
        <w:rPr>
          <w:rFonts w:eastAsiaTheme="minorEastAsia"/>
          <w:sz w:val="24"/>
          <w:szCs w:val="24"/>
        </w:rPr>
        <w:t>1,199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1,199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41%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После предтретмана</w:t>
      </w: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</w:p>
    <w:p w:rsidR="000149EC" w:rsidRDefault="000149EC" w:rsidP="000149EC">
      <w:pPr>
        <w:pStyle w:val="ListParagraph"/>
        <w:jc w:val="both"/>
        <w:rPr>
          <w:rFonts w:eastAsiaTheme="minorEastAsia"/>
          <w:sz w:val="24"/>
          <w:szCs w:val="24"/>
        </w:rPr>
      </w:pPr>
      <w:r w:rsidRPr="005B553E">
        <w:rPr>
          <w:rFonts w:eastAsiaTheme="minorEastAsia"/>
          <w:sz w:val="28"/>
          <w:szCs w:val="28"/>
        </w:rPr>
        <w:t>f</w:t>
      </w:r>
      <w:r>
        <w:rPr>
          <w:rFonts w:eastAsiaTheme="minorEastAsia"/>
          <w:sz w:val="28"/>
          <w:szCs w:val="28"/>
          <w:vertAlign w:val="subscript"/>
        </w:rPr>
        <w:t xml:space="preserve">v </w:t>
      </w:r>
      <w:r>
        <w:rPr>
          <w:rFonts w:eastAsiaTheme="minorEastAsia"/>
          <w:sz w:val="24"/>
          <w:szCs w:val="24"/>
        </w:rPr>
        <w:t>= 0,96 N/mm</w:t>
      </w:r>
      <w:r>
        <w:rPr>
          <w:rFonts w:eastAsiaTheme="minorEastAsia"/>
          <w:sz w:val="24"/>
          <w:szCs w:val="24"/>
          <w:vertAlign w:val="superscript"/>
        </w:rPr>
        <w:t xml:space="preserve">2 </w:t>
      </w:r>
      <w:r>
        <w:rPr>
          <w:rFonts w:eastAsiaTheme="minorEastAsia"/>
          <w:sz w:val="24"/>
          <w:szCs w:val="24"/>
        </w:rPr>
        <w:t xml:space="preserve">   W = 28,7%</w:t>
      </w:r>
    </w:p>
    <w:p w:rsidR="000149EC" w:rsidRDefault="000149EC" w:rsidP="000149EC">
      <w:pPr>
        <w:rPr>
          <w:rFonts w:eastAsiaTheme="minorEastAsia"/>
          <w:sz w:val="24"/>
          <w:szCs w:val="24"/>
        </w:rPr>
      </w:pPr>
      <w:bookmarkStart w:id="0" w:name="_GoBack"/>
      <w:bookmarkEnd w:id="0"/>
    </w:p>
    <w:p w:rsidR="000149EC" w:rsidRDefault="000149EC" w:rsidP="000149EC">
      <w:pPr>
        <w:rPr>
          <w:rFonts w:eastAsiaTheme="minorEastAsia"/>
          <w:sz w:val="24"/>
          <w:szCs w:val="24"/>
        </w:rPr>
      </w:pPr>
    </w:p>
    <w:p w:rsidR="000149EC" w:rsidRDefault="000149EC" w:rsidP="000149EC"/>
    <w:p w:rsidR="000149EC" w:rsidRPr="00470C1A" w:rsidRDefault="00470C1A" w:rsidP="000149EC">
      <w:pPr>
        <w:rPr>
          <w:color w:val="FF0000"/>
        </w:rPr>
      </w:pPr>
      <w:r>
        <w:rPr>
          <w:color w:val="FF0000"/>
        </w:rPr>
        <w:t xml:space="preserve">U </w:t>
      </w:r>
      <w:proofErr w:type="spellStart"/>
      <w:r>
        <w:rPr>
          <w:color w:val="FF0000"/>
        </w:rPr>
        <w:t>drugom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delu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niste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odgovorili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zadovoljeni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kriterijumi</w:t>
      </w:r>
      <w:proofErr w:type="spellEnd"/>
      <w:r>
        <w:rPr>
          <w:color w:val="FF0000"/>
        </w:rPr>
        <w:t xml:space="preserve"> standarda.</w:t>
      </w:r>
    </w:p>
    <w:sectPr w:rsidR="000149EC" w:rsidRPr="00470C1A" w:rsidSect="00B7102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D61BD"/>
    <w:multiLevelType w:val="hybridMultilevel"/>
    <w:tmpl w:val="A97098F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70D9B"/>
    <w:multiLevelType w:val="hybridMultilevel"/>
    <w:tmpl w:val="56322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07A1E"/>
    <w:multiLevelType w:val="hybridMultilevel"/>
    <w:tmpl w:val="3C144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646A"/>
    <w:multiLevelType w:val="hybridMultilevel"/>
    <w:tmpl w:val="CFF6C182"/>
    <w:lvl w:ilvl="0" w:tplc="10AE24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149EC"/>
    <w:rsid w:val="000149EC"/>
    <w:rsid w:val="00154B00"/>
    <w:rsid w:val="0018573D"/>
    <w:rsid w:val="002E1842"/>
    <w:rsid w:val="0031689C"/>
    <w:rsid w:val="00454F52"/>
    <w:rsid w:val="00470C1A"/>
    <w:rsid w:val="009C7F45"/>
    <w:rsid w:val="00B71028"/>
    <w:rsid w:val="00D7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92" w:lineRule="auto"/>
        <w:ind w:left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EC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0149EC"/>
    <w:pPr>
      <w:spacing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Vasović</dc:creator>
  <cp:lastModifiedBy>Rozalija Palkovac</cp:lastModifiedBy>
  <cp:revision>2</cp:revision>
  <dcterms:created xsi:type="dcterms:W3CDTF">2020-04-18T10:27:00Z</dcterms:created>
  <dcterms:modified xsi:type="dcterms:W3CDTF">2020-04-18T10:27:00Z</dcterms:modified>
</cp:coreProperties>
</file>