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76" w:rsidRDefault="007005CC" w:rsidP="007005CC">
      <w:pPr>
        <w:pStyle w:val="ListParagraph"/>
        <w:numPr>
          <w:ilvl w:val="0"/>
          <w:numId w:val="1"/>
        </w:numPr>
      </w:pPr>
      <w:proofErr w:type="spellStart"/>
      <w:r>
        <w:t>Količinafurnirakojadolazinasušenjepopojedinimdebljinama</w:t>
      </w:r>
      <w:proofErr w:type="spellEnd"/>
    </w:p>
    <w:p w:rsidR="007005CC" w:rsidRPr="007005CC" w:rsidRDefault="007005CC" w:rsidP="007005CC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Q=Ml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j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r>
            <w:rPr>
              <w:rFonts w:ascii="Cambria Math" w:hAnsi="Cambria Math"/>
            </w:rPr>
            <m:t>∙Pi  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)</m:t>
          </m:r>
          <w:bookmarkStart w:id="0" w:name="_GoBack"/>
          <w:bookmarkEnd w:id="0"/>
        </m:oMath>
      </m:oMathPara>
    </w:p>
    <w:p w:rsidR="007005CC" w:rsidRPr="007005CC" w:rsidRDefault="00A87E4A" w:rsidP="007005CC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=12 631,145∙0,2857=3 608,72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005CC" w:rsidRPr="007005CC" w:rsidRDefault="00A87E4A" w:rsidP="007005CC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=12 631,145∙0,1820=2 298,87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005CC" w:rsidRPr="007005CC" w:rsidRDefault="00A87E4A" w:rsidP="007005CC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=12 631,145∙0,1428=1 803,73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005CC" w:rsidRPr="007005CC" w:rsidRDefault="00A87E4A" w:rsidP="007005CC">
      <w:pPr>
        <w:ind w:left="72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=12 631,145∙0,1623=2 050,03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005CC" w:rsidRPr="007005CC" w:rsidRDefault="00A87E4A" w:rsidP="007005CC">
      <w:pPr>
        <w:ind w:left="7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=12 631,145∙0,2272=2 869,8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7005CC" w:rsidRDefault="007005CC" w:rsidP="007005CC">
      <w:pPr>
        <w:pStyle w:val="ListParagraph"/>
        <w:numPr>
          <w:ilvl w:val="0"/>
          <w:numId w:val="1"/>
        </w:numPr>
      </w:pPr>
      <w:proofErr w:type="spellStart"/>
      <w:r>
        <w:t>Proizvodnostsušaresatrakom</w:t>
      </w:r>
      <w:proofErr w:type="spellEnd"/>
    </w:p>
    <w:p w:rsidR="007005CC" w:rsidRDefault="007005CC" w:rsidP="007005CC">
      <w:pPr>
        <w:pStyle w:val="ListParagraph"/>
      </w:pPr>
    </w:p>
    <w:p w:rsidR="007005CC" w:rsidRPr="008E736C" w:rsidRDefault="007005CC" w:rsidP="008E736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E=T∙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∙n∙Ltrč∙s∙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 xml:space="preserve">   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/sm)</m:t>
          </m:r>
        </m:oMath>
      </m:oMathPara>
    </w:p>
    <w:p w:rsidR="008E736C" w:rsidRDefault="008E736C" w:rsidP="008E736C">
      <w:pPr>
        <w:pStyle w:val="ListParagraph"/>
      </w:pPr>
    </w:p>
    <w:p w:rsidR="008E736C" w:rsidRPr="008E736C" w:rsidRDefault="008E736C" w:rsidP="008E736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n=e∙f</m:t>
          </m:r>
        </m:oMath>
      </m:oMathPara>
    </w:p>
    <w:p w:rsidR="008E736C" w:rsidRDefault="008E736C" w:rsidP="008E736C">
      <w:pPr>
        <w:pStyle w:val="ListParagraph"/>
      </w:pPr>
    </w:p>
    <w:p w:rsidR="008E736C" w:rsidRPr="008E736C" w:rsidRDefault="008E736C" w:rsidP="008E736C">
      <w:pPr>
        <w:pStyle w:val="ListParagrap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n=2∙2=4</m:t>
          </m:r>
        </m:oMath>
      </m:oMathPara>
    </w:p>
    <w:p w:rsidR="008E736C" w:rsidRPr="008E736C" w:rsidRDefault="008E736C" w:rsidP="008E736C">
      <w:pPr>
        <w:pStyle w:val="ListParagraph"/>
      </w:pPr>
    </w:p>
    <w:p w:rsidR="008E736C" w:rsidRPr="008E736C" w:rsidRDefault="00A87E4A" w:rsidP="008E736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=480∙0,98∙0,92∙0,92∙4∙1,85∙0,0011∙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2,2</m:t>
              </m:r>
            </m:den>
          </m:f>
          <m:r>
            <w:rPr>
              <w:rFonts w:ascii="Cambria Math" w:hAnsi="Cambria Math"/>
            </w:rPr>
            <m:t>=35,35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/sm</m:t>
          </m:r>
        </m:oMath>
      </m:oMathPara>
    </w:p>
    <w:p w:rsidR="008E736C" w:rsidRPr="008E736C" w:rsidRDefault="008E736C" w:rsidP="008E736C">
      <w:pPr>
        <w:pStyle w:val="ListParagraph"/>
      </w:pPr>
    </w:p>
    <w:p w:rsidR="008E736C" w:rsidRPr="008E736C" w:rsidRDefault="00A87E4A" w:rsidP="007005C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=480∙0,98∙0,92∙0,92∙4∙1,85∙0,0014∙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4,2</m:t>
              </m:r>
            </m:den>
          </m:f>
          <m:r>
            <w:rPr>
              <w:rFonts w:ascii="Cambria Math" w:hAnsi="Cambria Math"/>
            </w:rPr>
            <m:t>=23,57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/sm</m:t>
          </m:r>
        </m:oMath>
      </m:oMathPara>
    </w:p>
    <w:p w:rsidR="008E736C" w:rsidRPr="008E736C" w:rsidRDefault="008E736C" w:rsidP="007005CC">
      <w:pPr>
        <w:pStyle w:val="ListParagraph"/>
        <w:rPr>
          <w:rFonts w:eastAsiaTheme="minorEastAsia"/>
        </w:rPr>
      </w:pPr>
    </w:p>
    <w:p w:rsidR="008E736C" w:rsidRPr="008E736C" w:rsidRDefault="00A87E4A" w:rsidP="007005C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=480∙0,98∙0,92∙0,92∙4∙1,85∙0,0022∙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=22,22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/sm</m:t>
          </m:r>
        </m:oMath>
      </m:oMathPara>
    </w:p>
    <w:p w:rsidR="008E736C" w:rsidRPr="008E736C" w:rsidRDefault="008E736C" w:rsidP="007005CC">
      <w:pPr>
        <w:pStyle w:val="ListParagraph"/>
        <w:rPr>
          <w:rFonts w:eastAsiaTheme="minorEastAsia"/>
        </w:rPr>
      </w:pPr>
    </w:p>
    <w:p w:rsidR="008E736C" w:rsidRPr="008E736C" w:rsidRDefault="00A87E4A" w:rsidP="007005C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=480∙0,98∙0,92∙0,92∙4∙1,85∙0,0025∙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=22,1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/sm</m:t>
          </m:r>
        </m:oMath>
      </m:oMathPara>
    </w:p>
    <w:p w:rsidR="008E736C" w:rsidRPr="008E736C" w:rsidRDefault="008E736C" w:rsidP="007005CC">
      <w:pPr>
        <w:pStyle w:val="ListParagraph"/>
        <w:rPr>
          <w:rFonts w:eastAsiaTheme="minorEastAsia"/>
        </w:rPr>
      </w:pPr>
    </w:p>
    <w:p w:rsidR="008E736C" w:rsidRPr="008E736C" w:rsidRDefault="00A87E4A" w:rsidP="007005C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=480∙0,98∙0,92∙0,92∙4∙1,85∙0,0035∙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</m:t>
              </m:r>
            </m:num>
            <m:den>
              <m:r>
                <w:rPr>
                  <w:rFonts w:ascii="Cambria Math" w:hAnsi="Cambria Math"/>
                </w:rPr>
                <m:t>12,5</m:t>
              </m:r>
            </m:den>
          </m:f>
          <m:r>
            <w:rPr>
              <w:rFonts w:ascii="Cambria Math" w:hAnsi="Cambria Math"/>
            </w:rPr>
            <m:t>=19,8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/sm</m:t>
          </m:r>
        </m:oMath>
      </m:oMathPara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8E736C" w:rsidRPr="008E736C" w:rsidRDefault="008E736C" w:rsidP="007005CC">
      <w:pPr>
        <w:pStyle w:val="ListParagraph"/>
      </w:pPr>
    </w:p>
    <w:p w:rsidR="008E736C" w:rsidRDefault="008E736C" w:rsidP="007005CC">
      <w:pPr>
        <w:pStyle w:val="ListParagraph"/>
      </w:pPr>
    </w:p>
    <w:p w:rsidR="007005CC" w:rsidRDefault="007005CC" w:rsidP="007005CC">
      <w:pPr>
        <w:pStyle w:val="ListParagraph"/>
        <w:numPr>
          <w:ilvl w:val="0"/>
          <w:numId w:val="1"/>
        </w:numPr>
      </w:pPr>
      <w:proofErr w:type="spellStart"/>
      <w:r>
        <w:t>Potrebanbrojsmenazasušenjepojedinihdebljina</w:t>
      </w:r>
      <w:proofErr w:type="spellEnd"/>
    </w:p>
    <w:p w:rsidR="008E736C" w:rsidRDefault="008E736C" w:rsidP="008E736C">
      <w:pPr>
        <w:pStyle w:val="ListParagraph"/>
      </w:pPr>
    </w:p>
    <w:p w:rsidR="008E736C" w:rsidRPr="004C10C6" w:rsidRDefault="008E736C" w:rsidP="004C10C6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hAnsi="Cambria Math"/>
            </w:rPr>
            <m:t xml:space="preserve">   (smena/god.)</m:t>
          </m:r>
        </m:oMath>
      </m:oMathPara>
    </w:p>
    <w:p w:rsidR="008E736C" w:rsidRDefault="008E736C" w:rsidP="008E736C">
      <w:pPr>
        <w:pStyle w:val="ListParagraph"/>
      </w:pPr>
    </w:p>
    <w:p w:rsidR="008E736C" w:rsidRPr="004C10C6" w:rsidRDefault="00A87E4A" w:rsidP="008E736C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3 608,72</m:t>
              </m:r>
            </m:num>
            <m:den>
              <m:r>
                <w:rPr>
                  <w:rFonts w:ascii="Cambria Math" w:hAnsi="Cambria Math"/>
                </w:rPr>
                <m:t>35,35</m:t>
              </m:r>
            </m:den>
          </m:f>
          <m:r>
            <w:rPr>
              <w:rFonts w:ascii="Cambria Math" w:hAnsi="Cambria Math"/>
            </w:rPr>
            <m:t>=102,08 (smena/god.)</m:t>
          </m:r>
        </m:oMath>
      </m:oMathPara>
    </w:p>
    <w:p w:rsidR="004C10C6" w:rsidRDefault="004C10C6" w:rsidP="008E736C">
      <w:pPr>
        <w:pStyle w:val="ListParagraph"/>
      </w:pPr>
    </w:p>
    <w:p w:rsidR="004C10C6" w:rsidRPr="004C10C6" w:rsidRDefault="00A87E4A" w:rsidP="004C10C6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2 298,87</m:t>
              </m:r>
            </m:num>
            <m:den>
              <m:r>
                <w:rPr>
                  <w:rFonts w:ascii="Cambria Math" w:hAnsi="Cambria Math"/>
                </w:rPr>
                <m:t>23,57</m:t>
              </m:r>
            </m:den>
          </m:f>
          <m:r>
            <w:rPr>
              <w:rFonts w:ascii="Cambria Math" w:hAnsi="Cambria Math"/>
            </w:rPr>
            <m:t>=97,53 (smena/god.)</m:t>
          </m:r>
        </m:oMath>
      </m:oMathPara>
    </w:p>
    <w:p w:rsidR="004C10C6" w:rsidRDefault="004C10C6" w:rsidP="004C10C6">
      <w:pPr>
        <w:pStyle w:val="ListParagraph"/>
      </w:pPr>
    </w:p>
    <w:p w:rsidR="004C10C6" w:rsidRPr="004C10C6" w:rsidRDefault="00A87E4A" w:rsidP="004C10C6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1 803,73</m:t>
              </m:r>
            </m:num>
            <m:den>
              <m:r>
                <w:rPr>
                  <w:rFonts w:ascii="Cambria Math" w:hAnsi="Cambria Math"/>
                </w:rPr>
                <m:t>22,22</m:t>
              </m:r>
            </m:den>
          </m:f>
          <m:r>
            <w:rPr>
              <w:rFonts w:ascii="Cambria Math" w:hAnsi="Cambria Math"/>
            </w:rPr>
            <m:t>=81,18 (smena/god.)</m:t>
          </m:r>
        </m:oMath>
      </m:oMathPara>
    </w:p>
    <w:p w:rsidR="004C10C6" w:rsidRDefault="004C10C6" w:rsidP="004C10C6">
      <w:pPr>
        <w:pStyle w:val="ListParagraph"/>
      </w:pPr>
    </w:p>
    <w:p w:rsidR="004C10C6" w:rsidRPr="004C10C6" w:rsidRDefault="00A87E4A" w:rsidP="004C10C6">
      <w:pPr>
        <w:pStyle w:val="ListParagrap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2 050,03</m:t>
              </m:r>
            </m:num>
            <m:den>
              <m:r>
                <w:rPr>
                  <w:rFonts w:ascii="Cambria Math" w:hAnsi="Cambria Math"/>
                </w:rPr>
                <m:t>22,1</m:t>
              </m:r>
            </m:den>
          </m:f>
          <m:r>
            <w:rPr>
              <w:rFonts w:ascii="Cambria Math" w:hAnsi="Cambria Math"/>
            </w:rPr>
            <m:t>=92,76 (smena/god.)</m:t>
          </m:r>
        </m:oMath>
      </m:oMathPara>
    </w:p>
    <w:p w:rsidR="004C10C6" w:rsidRPr="004C10C6" w:rsidRDefault="004C10C6" w:rsidP="004C10C6">
      <w:pPr>
        <w:pStyle w:val="ListParagraph"/>
      </w:pPr>
    </w:p>
    <w:p w:rsidR="008E736C" w:rsidRPr="004C10C6" w:rsidRDefault="00A87E4A" w:rsidP="004C10C6">
      <w:pPr>
        <w:pStyle w:val="ListParagrap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2 869,8</m:t>
              </m:r>
            </m:num>
            <m:den>
              <m:r>
                <w:rPr>
                  <w:rFonts w:ascii="Cambria Math" w:hAnsi="Cambria Math"/>
                </w:rPr>
                <m:t>19,8</m:t>
              </m:r>
            </m:den>
          </m:f>
          <m:r>
            <w:rPr>
              <w:rFonts w:ascii="Cambria Math" w:hAnsi="Cambria Math"/>
            </w:rPr>
            <m:t>=144,94 (smena/god.)</m:t>
          </m:r>
        </m:oMath>
      </m:oMathPara>
    </w:p>
    <w:p w:rsidR="008E736C" w:rsidRDefault="008E736C" w:rsidP="008E736C">
      <w:pPr>
        <w:pStyle w:val="ListParagraph"/>
      </w:pPr>
    </w:p>
    <w:p w:rsidR="004C10C6" w:rsidRDefault="004C10C6" w:rsidP="004C10C6">
      <w:pPr>
        <w:pStyle w:val="ListParagraph"/>
        <w:numPr>
          <w:ilvl w:val="0"/>
          <w:numId w:val="1"/>
        </w:numPr>
      </w:pPr>
      <w:proofErr w:type="spellStart"/>
      <w:r>
        <w:t>Potrebanbrojsušara</w:t>
      </w:r>
      <w:proofErr w:type="spellEnd"/>
    </w:p>
    <w:p w:rsidR="004C10C6" w:rsidRDefault="004C10C6" w:rsidP="004C10C6">
      <w:pPr>
        <w:pStyle w:val="ListParagraph"/>
      </w:pPr>
    </w:p>
    <w:p w:rsidR="004C10C6" w:rsidRPr="004C10C6" w:rsidRDefault="004C10C6" w:rsidP="004C10C6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b∙c</m:t>
              </m:r>
            </m:den>
          </m:f>
          <m:r>
            <w:rPr>
              <w:rFonts w:ascii="Cambria Math" w:hAnsi="Cambria Math"/>
            </w:rPr>
            <m:t xml:space="preserve">   (kom)</m:t>
          </m:r>
        </m:oMath>
      </m:oMathPara>
    </w:p>
    <w:p w:rsidR="004C10C6" w:rsidRDefault="004C10C6" w:rsidP="004C10C6">
      <w:pPr>
        <w:pStyle w:val="ListParagraph"/>
      </w:pPr>
    </w:p>
    <w:p w:rsidR="004C10C6" w:rsidRPr="004C10C6" w:rsidRDefault="004C10C6" w:rsidP="004C10C6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102,08+97,53+81,18+92,76+144,94</m:t>
              </m:r>
            </m:num>
            <m:den>
              <m:r>
                <w:rPr>
                  <w:rFonts w:ascii="Cambria Math" w:hAnsi="Cambria Math"/>
                </w:rPr>
                <m:t>260∙c</m:t>
              </m:r>
            </m:den>
          </m:f>
        </m:oMath>
      </m:oMathPara>
    </w:p>
    <w:p w:rsidR="004C10C6" w:rsidRDefault="004C10C6" w:rsidP="004C10C6">
      <w:pPr>
        <w:pStyle w:val="ListParagraph"/>
        <w:rPr>
          <w:rFonts w:eastAsiaTheme="minorEastAsia"/>
        </w:rPr>
      </w:pPr>
    </w:p>
    <w:p w:rsidR="004C10C6" w:rsidRPr="009C529F" w:rsidRDefault="004C10C6" w:rsidP="004C10C6">
      <w:pPr>
        <w:pStyle w:val="ListParagraph"/>
        <w:rPr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B050"/>
            </w:rPr>
            <m:t>N=0,997   =&gt;   1kom</m:t>
          </m:r>
        </m:oMath>
      </m:oMathPara>
    </w:p>
    <w:sectPr w:rsidR="004C10C6" w:rsidRPr="009C529F" w:rsidSect="00A8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94E"/>
    <w:multiLevelType w:val="hybridMultilevel"/>
    <w:tmpl w:val="63A2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5CC"/>
    <w:rsid w:val="004C10C6"/>
    <w:rsid w:val="007005CC"/>
    <w:rsid w:val="007D05AE"/>
    <w:rsid w:val="008E736C"/>
    <w:rsid w:val="009C529F"/>
    <w:rsid w:val="00A87E4A"/>
    <w:rsid w:val="00C863C2"/>
    <w:rsid w:val="00DD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0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0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Rozalija Palkovac</cp:lastModifiedBy>
  <cp:revision>2</cp:revision>
  <dcterms:created xsi:type="dcterms:W3CDTF">2020-04-10T15:00:00Z</dcterms:created>
  <dcterms:modified xsi:type="dcterms:W3CDTF">2020-04-10T15:00:00Z</dcterms:modified>
</cp:coreProperties>
</file>