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F626D1" w:rsidRDefault="00F626D1" w:rsidP="00664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664231" w:rsidRPr="00F626D1" w:rsidRDefault="00F626D1" w:rsidP="00664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BROJA MAŠINA </w:t>
            </w: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146405" w:rsidRDefault="00151E09" w:rsidP="00146405">
            <w:pPr>
              <w:jc w:val="center"/>
            </w:pPr>
            <w:r>
              <w:t>10</w:t>
            </w:r>
          </w:p>
        </w:tc>
      </w:tr>
      <w:tr w:rsidR="00146405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Default="00146405" w:rsidP="001464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146405" w:rsidRDefault="00146405" w:rsidP="00146405">
            <w:pPr>
              <w:jc w:val="center"/>
            </w:pPr>
            <w:r>
              <w:t>1</w:t>
            </w:r>
          </w:p>
        </w:tc>
      </w:tr>
    </w:tbl>
    <w:p w:rsidR="00B64061" w:rsidRDefault="00B64061" w:rsidP="00146405"/>
    <w:p w:rsidR="00B64061" w:rsidRDefault="000B025F">
      <w:r w:rsidRPr="000B025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6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" stroked="f">
            <v:textbox>
              <w:txbxContent>
                <w:p w:rsidR="000A1172" w:rsidRPr="00061944" w:rsidRDefault="000A1172" w:rsidP="00A02AC5">
                  <w:p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Izračunati proizvodnost i oderediti potreban broj mašina za obradu sljubnica kao i mašina za poprečno i uzdužno spajanje</w:t>
                  </w:r>
                </w:p>
                <w:p w:rsidR="000A1172" w:rsidRPr="00061944" w:rsidRDefault="000A1172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Polazni podaci</w:t>
                  </w:r>
                </w:p>
                <w:p w:rsidR="000A1172" w:rsidRPr="00061944" w:rsidRDefault="000A1172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Usvaja</w:t>
                  </w:r>
                  <w:r>
                    <w:rPr>
                      <w:rFonts w:ascii="Cambria Math" w:hAnsi="Cambria Math"/>
                    </w:rPr>
                    <w:t>j</w:t>
                  </w:r>
                  <w:r w:rsidRPr="00061944">
                    <w:rPr>
                      <w:rFonts w:ascii="Cambria Math" w:hAnsi="Cambria Math"/>
                    </w:rPr>
                    <w:t>u se jedne suve makaze po svakoj proračunatoj sušari</w:t>
                  </w:r>
                </w:p>
                <w:p w:rsidR="000A1172" w:rsidRPr="00061944" w:rsidRDefault="000A1172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 xml:space="preserve">Količina koja dolazi na obradu sljubnica </w:t>
                  </w:r>
                  <w:r w:rsidRPr="00116467">
                    <w:rPr>
                      <w:rFonts w:ascii="Cambria Math" w:hAnsi="Cambria Math"/>
                      <w:highlight w:val="yellow"/>
                    </w:rPr>
                    <w:t>M</w:t>
                  </w:r>
                  <w:r w:rsidRPr="00116467">
                    <w:rPr>
                      <w:rFonts w:ascii="Cambria Math" w:hAnsi="Cambria Math"/>
                      <w:highlight w:val="yellow"/>
                      <w:vertAlign w:val="subscript"/>
                    </w:rPr>
                    <w:t>lj</w:t>
                  </w:r>
                  <w:r w:rsidRPr="00116467">
                    <w:rPr>
                      <w:rFonts w:ascii="Cambria Math" w:hAnsi="Cambria Math"/>
                      <w:highlight w:val="yellow"/>
                      <w:vertAlign w:val="superscript"/>
                    </w:rPr>
                    <w:t>IV</w:t>
                  </w:r>
                  <w:r w:rsidRPr="00116467">
                    <w:rPr>
                      <w:rFonts w:ascii="Cambria Math" w:hAnsi="Cambria Math"/>
                      <w:highlight w:val="yellow"/>
                    </w:rPr>
                    <w:t xml:space="preserve"> = 12571,779 m</w:t>
                  </w:r>
                  <w:r w:rsidRPr="00116467">
                    <w:rPr>
                      <w:rFonts w:ascii="Cambria Math" w:hAnsi="Cambria Math"/>
                      <w:highlight w:val="yellow"/>
                      <w:vertAlign w:val="superscript"/>
                    </w:rPr>
                    <w:t>3</w:t>
                  </w:r>
                </w:p>
                <w:p w:rsidR="000A1172" w:rsidRPr="00061944" w:rsidRDefault="000A1172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 xml:space="preserve">Količina koja dolazi na spajanje </w:t>
                  </w:r>
                  <w:r w:rsidRPr="008B61A1">
                    <w:rPr>
                      <w:rFonts w:ascii="Cambria Math" w:hAnsi="Cambria Math"/>
                      <w:highlight w:val="yellow"/>
                    </w:rPr>
                    <w:t>M</w:t>
                  </w:r>
                  <w:r w:rsidRPr="008B61A1">
                    <w:rPr>
                      <w:rFonts w:ascii="Cambria Math" w:hAnsi="Cambria Math"/>
                      <w:highlight w:val="yellow"/>
                      <w:vertAlign w:val="subscript"/>
                    </w:rPr>
                    <w:t>lj</w:t>
                  </w:r>
                  <w:r w:rsidRPr="008B61A1">
                    <w:rPr>
                      <w:rFonts w:ascii="Cambria Math" w:hAnsi="Cambria Math"/>
                      <w:highlight w:val="yellow"/>
                      <w:vertAlign w:val="superscript"/>
                    </w:rPr>
                    <w:t>V</w:t>
                  </w:r>
                  <w:r w:rsidRPr="00F46EBA">
                    <w:rPr>
                      <w:rFonts w:ascii="Cambria Math" w:hAnsi="Cambria Math"/>
                      <w:highlight w:val="yellow"/>
                    </w:rPr>
                    <w:t>= 11 379,183 m</w:t>
                  </w:r>
                  <w:r w:rsidRPr="00F46EBA">
                    <w:rPr>
                      <w:rFonts w:ascii="Cambria Math" w:hAnsi="Cambria Math"/>
                      <w:highlight w:val="yellow"/>
                      <w:vertAlign w:val="superscript"/>
                    </w:rPr>
                    <w:t>3</w:t>
                  </w:r>
                </w:p>
                <w:p w:rsidR="000A1172" w:rsidRPr="00061944" w:rsidRDefault="000A1172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radnih dana godišnje b = 260 dana</w:t>
                  </w:r>
                </w:p>
                <w:p w:rsidR="000A1172" w:rsidRPr="00061944" w:rsidRDefault="000A1172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smena c = 2</w:t>
                  </w:r>
                  <w:r>
                    <w:rPr>
                      <w:rFonts w:ascii="Cambria Math" w:hAnsi="Cambria Math"/>
                    </w:rPr>
                    <w:t xml:space="preserve"> smene</w:t>
                  </w:r>
                </w:p>
                <w:p w:rsidR="000A1172" w:rsidRPr="00061944" w:rsidRDefault="000A1172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Format i konstrukcija ploče</w:t>
                  </w:r>
                </w:p>
                <w:p w:rsidR="000A1172" w:rsidRPr="00061944" w:rsidRDefault="000A1172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Dimenzije ploče sa nadmerom 2300x1300 mm</w:t>
                  </w:r>
                </w:p>
                <w:p w:rsidR="000A1172" w:rsidRPr="00061944" w:rsidRDefault="000A1172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 xml:space="preserve">Dimenzije ploče bez nadmere 2200x1220 mm </w:t>
                  </w:r>
                </w:p>
                <w:p w:rsidR="000A1172" w:rsidRPr="00061944" w:rsidRDefault="000A1172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Dimenzije listova furnira za spoljašnje i unutrašnje sojeve  (S+U+S)</w:t>
                  </w:r>
                </w:p>
                <w:p w:rsidR="000A1172" w:rsidRPr="00061944" w:rsidRDefault="000A1172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1,1+1,1+1,1 mm</w:t>
                  </w:r>
                </w:p>
                <w:p w:rsidR="000A1172" w:rsidRPr="00061944" w:rsidRDefault="000A1172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1,4+2,6+1,4 mm</w:t>
                  </w:r>
                </w:p>
                <w:p w:rsidR="000A1172" w:rsidRPr="00061944" w:rsidRDefault="000A1172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1,6+3,2+1,6 mm</w:t>
                  </w:r>
                </w:p>
                <w:p w:rsidR="000A1172" w:rsidRPr="00061944" w:rsidRDefault="000A1172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Proračun</w:t>
                  </w:r>
                </w:p>
                <w:p w:rsidR="000A1172" w:rsidRPr="00061944" w:rsidRDefault="000A1172" w:rsidP="00A02AC5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Proizvnodnost i broj mašina za obradu ljubnica</w:t>
                  </w:r>
                </w:p>
                <w:p w:rsidR="000A1172" w:rsidRPr="00061944" w:rsidRDefault="000A1172" w:rsidP="00A02AC5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Srednja proizvnodnost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1"/>
                    <w:gridCol w:w="5078"/>
                  </w:tblGrid>
                  <w:tr w:rsidR="000A1172" w:rsidRPr="00061944" w:rsidTr="0040247D">
                    <w:tc>
                      <w:tcPr>
                        <w:tcW w:w="3681" w:type="dxa"/>
                      </w:tcPr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highlight w:val="yellow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×q</m:t>
                            </m:r>
                          </m:oMath>
                        </m:oMathPara>
                      </w:p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478,703</m:t>
                            </m:r>
                            <m:r>
                              <w:rPr>
                                <w:rFonts w:ascii="Cambria Math" w:hAnsi="Cambria Math"/>
                              </w:rPr>
                              <m:t>×0,0555</m:t>
                            </m:r>
                          </m:oMath>
                        </m:oMathPara>
                      </w:p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highlight w:val="yellow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=26,568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 w:val="restart"/>
                      </w:tcPr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E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proizvodnost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N’ – broj paketa koji se obradi u jednoj smeni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q – zapremina jednog paketa</w:t>
                        </w:r>
                        <w:r>
                          <w:rPr>
                            <w:rFonts w:ascii="Cambria Math" w:hAnsi="Cambria Math"/>
                          </w:rPr>
                          <w:t xml:space="preserve"> (m</w:t>
                        </w:r>
                        <w:r w:rsidRPr="005F5A4E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0,2 – širina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0,15 – ukupna debljina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1,85 – prosečna dužina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8B61A1">
                          <w:rPr>
                            <w:rFonts w:ascii="Cambria Math" w:hAnsi="Cambria Math"/>
                            <w:highlight w:val="yellow"/>
                          </w:rPr>
                          <w:t xml:space="preserve">V – brzina pomera u radnom hodu </w:t>
                        </w:r>
                        <w:r>
                          <w:rPr>
                            <w:rFonts w:ascii="Cambria Math" w:hAnsi="Cambria Math"/>
                            <w:highlight w:val="yellow"/>
                          </w:rPr>
                          <w:t>6</w:t>
                        </w:r>
                        <w:r w:rsidRPr="008B61A1">
                          <w:rPr>
                            <w:rFonts w:ascii="Cambria Math" w:hAnsi="Cambria Math"/>
                            <w:highlight w:val="yellow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highlight w:val="yellow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)</m:t>
                          </m:r>
                        </m:oMath>
                      </w:p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>=0,8 -&gt;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koeficijent iskorišćenja radnog vremena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</w:t>
                        </w:r>
                        <w:r>
                          <w:rPr>
                            <w:rFonts w:ascii="Cambria Math" w:hAnsi="Cambria Math"/>
                          </w:rPr>
                          <w:t>0,82 -&gt;</w:t>
                        </w:r>
                        <w:r w:rsidRPr="00061944">
                          <w:rPr>
                            <w:rFonts w:ascii="Cambria Math" w:hAnsi="Cambria Math"/>
                          </w:rPr>
                          <w:t>koeficijent zapunjenosti mašine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dužina jednog paketa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</w:tc>
                  </w:tr>
                  <w:tr w:rsidR="000A1172" w:rsidRPr="00061944" w:rsidTr="0040247D">
                    <w:tc>
                      <w:tcPr>
                        <w:tcW w:w="3681" w:type="dxa"/>
                      </w:tcPr>
                      <w:p w:rsidR="000A1172" w:rsidRPr="001E06D0" w:rsidRDefault="000A117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q=0,2×0,15×1,85</m:t>
                            </m:r>
                          </m:oMath>
                        </m:oMathPara>
                      </w:p>
                      <w:p w:rsidR="000A1172" w:rsidRPr="001E06D0" w:rsidRDefault="000A117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 xml:space="preserve">q=0,0555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/>
                      </w:tcPr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0A1172" w:rsidRPr="00061944" w:rsidTr="0040247D">
                    <w:tc>
                      <w:tcPr>
                        <w:tcW w:w="3681" w:type="dxa"/>
                      </w:tcPr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</m:t>
                                </m:r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6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×0,8×0,82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2×1,85</m:t>
                                </m:r>
                              </m:den>
                            </m:f>
                          </m:oMath>
                        </m:oMathPara>
                      </w:p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highlight w:val="yellow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=478,703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highlight w:val="yellow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/>
                      </w:tcPr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0A1172" w:rsidRPr="00061944" w:rsidRDefault="000A1172" w:rsidP="00A02AC5">
                  <w:pPr>
                    <w:rPr>
                      <w:rFonts w:ascii="Cambria Math" w:hAnsi="Cambria Math"/>
                    </w:rPr>
                  </w:pPr>
                </w:p>
                <w:p w:rsidR="000A1172" w:rsidRPr="00061944" w:rsidRDefault="000A1172" w:rsidP="00A02AC5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mašina za obradu sljubnica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39"/>
                    <w:gridCol w:w="5220"/>
                  </w:tblGrid>
                  <w:tr w:rsidR="000A1172" w:rsidRPr="00061944" w:rsidTr="0040247D">
                    <w:tc>
                      <w:tcPr>
                        <w:tcW w:w="3539" w:type="dxa"/>
                      </w:tcPr>
                      <w:p w:rsidR="000A1172" w:rsidRPr="001E06D0" w:rsidRDefault="000A117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lj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IV</m:t>
                                    </m:r>
                                  </m:sup>
                                </m:s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0A1172" w:rsidRPr="001E06D0" w:rsidRDefault="000A117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12165,171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24,35×260×2</m:t>
                                </m:r>
                              </m:den>
                            </m:f>
                          </m:oMath>
                        </m:oMathPara>
                      </w:p>
                      <w:p w:rsidR="000A1172" w:rsidRPr="000B0FCE" w:rsidRDefault="000A1172" w:rsidP="00A02AC5">
                        <w:pPr>
                          <w:rPr>
                            <w:rFonts w:ascii="Cambria Math" w:eastAsiaTheme="minorEastAsia" w:hAnsi="Cambria Math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N=0,96→1 mašina</m:t>
                            </m:r>
                          </m:oMath>
                        </m:oMathPara>
                      </w:p>
                    </w:tc>
                    <w:tc>
                      <w:tcPr>
                        <w:tcW w:w="5220" w:type="dxa"/>
                      </w:tcPr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8B61A1">
                          <w:rPr>
                            <w:rFonts w:ascii="Cambria Math" w:hAnsi="Cambria Math"/>
                            <w:highlight w:val="yellow"/>
                          </w:rPr>
                          <w:t>N – Broj mašina za obradu ljubnica (kom)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8B61A1">
                          <w:rPr>
                            <w:rFonts w:ascii="Cambria Math" w:hAnsi="Cambria Math"/>
                            <w:highlight w:val="yellow"/>
                          </w:rPr>
                          <w:t>M</w:t>
                        </w:r>
                        <w:r w:rsidRPr="008B61A1">
                          <w:rPr>
                            <w:rFonts w:ascii="Cambria Math" w:hAnsi="Cambria Math"/>
                            <w:highlight w:val="yellow"/>
                            <w:vertAlign w:val="subscript"/>
                          </w:rPr>
                          <w:t>lj</w:t>
                        </w:r>
                        <w:r w:rsidRPr="008B61A1">
                          <w:rPr>
                            <w:rFonts w:ascii="Cambria Math" w:hAnsi="Cambria Math"/>
                            <w:highlight w:val="yellow"/>
                            <w:vertAlign w:val="superscript"/>
                          </w:rPr>
                          <w:t>IV</w:t>
                        </w:r>
                        <w:r w:rsidRPr="008B61A1">
                          <w:rPr>
                            <w:rFonts w:ascii="Cambria Math" w:hAnsi="Cambria Math"/>
                            <w:highlight w:val="yellow"/>
                          </w:rPr>
                          <w:t xml:space="preserve"> – godišnje količina furnira koja se obrađuje (m</w:t>
                        </w:r>
                        <w:r w:rsidRPr="008B61A1">
                          <w:rPr>
                            <w:rFonts w:ascii="Cambria Math" w:hAnsi="Cambria Math"/>
                            <w:highlight w:val="yellow"/>
                            <w:vertAlign w:val="superscript"/>
                          </w:rPr>
                          <w:t>3</w:t>
                        </w:r>
                        <w:r w:rsidRPr="008B61A1">
                          <w:rPr>
                            <w:rFonts w:ascii="Cambria Math" w:hAnsi="Cambria Math"/>
                            <w:highlight w:val="yellow"/>
                          </w:rPr>
                          <w:t>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8B61A1">
                          <w:rPr>
                            <w:rFonts w:ascii="Cambria Math" w:hAnsi="Cambria Math"/>
                            <w:highlight w:val="yellow"/>
                          </w:rPr>
                          <w:t>E</w:t>
                        </w:r>
                        <w:r w:rsidRPr="008B61A1">
                          <w:rPr>
                            <w:rFonts w:ascii="Cambria Math" w:hAnsi="Cambria Math"/>
                            <w:highlight w:val="yellow"/>
                            <w:vertAlign w:val="subscript"/>
                          </w:rPr>
                          <w:t>s</w:t>
                        </w:r>
                        <w:r w:rsidRPr="008B61A1">
                          <w:rPr>
                            <w:rFonts w:ascii="Cambria Math" w:hAnsi="Cambria Math"/>
                            <w:highlight w:val="yellow"/>
                          </w:rPr>
                          <w:t xml:space="preserve"> – Srednja proizvodnost mašine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highlight w:val="yellow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highlight w:val="yellow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highlight w:val="yellow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highlight w:val="yellow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sm</m:t>
                              </m:r>
                            </m:den>
                          </m:f>
                        </m:oMath>
                        <w:r w:rsidRPr="008B61A1">
                          <w:rPr>
                            <w:rFonts w:ascii="Cambria Math" w:eastAsiaTheme="minorEastAsia" w:hAnsi="Cambria Math"/>
                            <w:highlight w:val="yellow"/>
                          </w:rPr>
                          <w:t>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b – broj radnih dana godišnje</w:t>
                        </w:r>
                        <w:r>
                          <w:rPr>
                            <w:rFonts w:ascii="Cambria Math" w:hAnsi="Cambria Math"/>
                          </w:rPr>
                          <w:t xml:space="preserve"> (dana)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c – broj smena</w:t>
                        </w:r>
                        <w:r>
                          <w:rPr>
                            <w:rFonts w:ascii="Cambria Math" w:hAnsi="Cambria Math"/>
                          </w:rPr>
                          <w:t xml:space="preserve"> (smena)</w:t>
                        </w:r>
                      </w:p>
                    </w:tc>
                  </w:tr>
                </w:tbl>
                <w:p w:rsidR="000A1172" w:rsidRPr="00A02AC5" w:rsidRDefault="000A1172" w:rsidP="00A02AC5">
                  <w:pPr>
                    <w:rPr>
                      <w:rFonts w:ascii="Cambria Math" w:hAnsi="Cambria Math"/>
                    </w:rPr>
                  </w:pPr>
                </w:p>
                <w:p w:rsidR="000A1172" w:rsidRPr="00010825" w:rsidRDefault="000A1172" w:rsidP="00010825">
                  <w:pPr>
                    <w:pStyle w:val="ListParagraph"/>
                    <w:numPr>
                      <w:ilvl w:val="1"/>
                      <w:numId w:val="17"/>
                    </w:numPr>
                    <w:rPr>
                      <w:rFonts w:ascii="Cambria Math" w:hAnsi="Cambria Math"/>
                    </w:rPr>
                  </w:pPr>
                  <w:r w:rsidRPr="00010825">
                    <w:rPr>
                      <w:rFonts w:ascii="Cambria Math" w:hAnsi="Cambria Math"/>
                    </w:rPr>
                    <w:t>Proračun kapaciteta i broja mašina za spajanje listova furnira u odgovarajuće formate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696"/>
                    <w:gridCol w:w="1263"/>
                    <w:gridCol w:w="1458"/>
                    <w:gridCol w:w="1442"/>
                    <w:gridCol w:w="1458"/>
                    <w:gridCol w:w="1442"/>
                  </w:tblGrid>
                  <w:tr w:rsidR="000A1172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0A1172" w:rsidRPr="00061944" w:rsidRDefault="000A117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Sloj\Debljina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0A1172" w:rsidRPr="00061944" w:rsidRDefault="000A117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1,1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0A1172" w:rsidRPr="00061944" w:rsidRDefault="000A117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1,4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0A1172" w:rsidRPr="00061944" w:rsidRDefault="000A117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1,6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0A1172" w:rsidRPr="00061944" w:rsidRDefault="000A117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2,6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0A1172" w:rsidRPr="00061944" w:rsidRDefault="000A117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3,2</w:t>
                        </w:r>
                      </w:p>
                    </w:tc>
                  </w:tr>
                  <w:tr w:rsidR="000A1172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0A1172" w:rsidRPr="00061944" w:rsidRDefault="000A117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Uzdužni (%)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0A1172" w:rsidRPr="00061944" w:rsidRDefault="000A117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14,57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0A1172" w:rsidRPr="00061944" w:rsidRDefault="000A117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18,54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0A1172" w:rsidRPr="00061944" w:rsidRDefault="000A117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21,19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0A1172" w:rsidRPr="00061944" w:rsidRDefault="000A117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n/a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0A1172" w:rsidRPr="00061944" w:rsidRDefault="000A117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n/a</w:t>
                        </w:r>
                      </w:p>
                    </w:tc>
                  </w:tr>
                  <w:tr w:rsidR="000A1172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0A1172" w:rsidRPr="00061944" w:rsidRDefault="000A117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Poprečni (%)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0A1172" w:rsidRPr="00061944" w:rsidRDefault="000A117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7,28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0A1172" w:rsidRPr="00061944" w:rsidRDefault="000A117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n/a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0A1172" w:rsidRPr="00061944" w:rsidRDefault="000A117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n/a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0A1172" w:rsidRPr="00061944" w:rsidRDefault="000A117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17,2</w:t>
                        </w:r>
                        <w:r>
                          <w:rPr>
                            <w:rFonts w:ascii="Cambria Math" w:hAnsi="Cambria Math"/>
                          </w:rPr>
                          <w:t>2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0A1172" w:rsidRPr="00061944" w:rsidRDefault="000A117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21,19</w:t>
                        </w:r>
                      </w:p>
                    </w:tc>
                  </w:tr>
                  <w:tr w:rsidR="000A1172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0A1172" w:rsidRPr="008B61A1" w:rsidRDefault="000A1172" w:rsidP="00A02AC5">
                        <w:pPr>
                          <w:jc w:val="center"/>
                          <w:rPr>
                            <w:rFonts w:ascii="Cambria Math" w:hAnsi="Cambria Math"/>
                            <w:highlight w:val="yellow"/>
                          </w:rPr>
                        </w:pPr>
                        <w:r w:rsidRPr="008B61A1">
                          <w:rPr>
                            <w:rFonts w:ascii="Cambria Math" w:hAnsi="Cambria Math"/>
                            <w:highlight w:val="yellow"/>
                          </w:rPr>
                          <w:t>Uzdužni (m</w:t>
                        </w:r>
                        <w:r w:rsidRPr="008B61A1">
                          <w:rPr>
                            <w:rFonts w:ascii="Cambria Math" w:hAnsi="Cambria Math"/>
                            <w:highlight w:val="yellow"/>
                            <w:vertAlign w:val="superscript"/>
                          </w:rPr>
                          <w:t>3</w:t>
                        </w:r>
                        <w:r w:rsidRPr="008B61A1">
                          <w:rPr>
                            <w:rFonts w:ascii="Cambria Math" w:hAnsi="Cambria Math"/>
                            <w:highlight w:val="yellow"/>
                          </w:rPr>
                          <w:t>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0A1172" w:rsidRPr="008B61A1" w:rsidRDefault="000A1172" w:rsidP="00A02AC5">
                        <w:pPr>
                          <w:jc w:val="center"/>
                          <w:rPr>
                            <w:rFonts w:ascii="Cambria Math" w:hAnsi="Cambria Math"/>
                            <w:highlight w:val="yellow"/>
                          </w:rPr>
                        </w:pPr>
                        <w:r>
                          <w:rPr>
                            <w:rFonts w:ascii="Cambria Math" w:hAnsi="Cambria Math"/>
                            <w:highlight w:val="yellow"/>
                          </w:rPr>
                          <w:t>1660,570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0A1172" w:rsidRPr="008B61A1" w:rsidRDefault="000A1172" w:rsidP="00A02AC5">
                        <w:pPr>
                          <w:jc w:val="center"/>
                          <w:rPr>
                            <w:rFonts w:ascii="Cambria Math" w:hAnsi="Cambria Math"/>
                            <w:highlight w:val="yellow"/>
                          </w:rPr>
                        </w:pPr>
                        <w:r>
                          <w:rPr>
                            <w:rFonts w:ascii="Cambria Math" w:hAnsi="Cambria Math"/>
                            <w:highlight w:val="yellow"/>
                          </w:rPr>
                          <w:t>2113,038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0A1172" w:rsidRPr="008B61A1" w:rsidRDefault="000A1172" w:rsidP="00A02AC5">
                        <w:pPr>
                          <w:jc w:val="center"/>
                          <w:rPr>
                            <w:rFonts w:ascii="Cambria Math" w:hAnsi="Cambria Math"/>
                            <w:highlight w:val="yellow"/>
                          </w:rPr>
                        </w:pPr>
                        <w:r>
                          <w:rPr>
                            <w:rFonts w:ascii="Cambria Math" w:hAnsi="Cambria Math"/>
                            <w:highlight w:val="yellow"/>
                          </w:rPr>
                          <w:t>2415,063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0A1172" w:rsidRPr="008B61A1" w:rsidRDefault="000A1172" w:rsidP="00A02AC5">
                        <w:pPr>
                          <w:jc w:val="center"/>
                          <w:rPr>
                            <w:rFonts w:ascii="Cambria Math" w:hAnsi="Cambria Math"/>
                            <w:highlight w:val="yellow"/>
                          </w:rPr>
                        </w:pPr>
                        <w:r w:rsidRPr="008B61A1">
                          <w:rPr>
                            <w:rFonts w:ascii="Cambria Math" w:hAnsi="Cambria Math"/>
                            <w:highlight w:val="yellow"/>
                          </w:rPr>
                          <w:t>n/a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0A1172" w:rsidRPr="008B61A1" w:rsidRDefault="000A1172" w:rsidP="00A02AC5">
                        <w:pPr>
                          <w:jc w:val="center"/>
                          <w:rPr>
                            <w:rFonts w:ascii="Cambria Math" w:hAnsi="Cambria Math"/>
                            <w:highlight w:val="yellow"/>
                          </w:rPr>
                        </w:pPr>
                        <w:r w:rsidRPr="008B61A1">
                          <w:rPr>
                            <w:rFonts w:ascii="Cambria Math" w:hAnsi="Cambria Math"/>
                            <w:highlight w:val="yellow"/>
                          </w:rPr>
                          <w:t>n/a</w:t>
                        </w:r>
                      </w:p>
                    </w:tc>
                  </w:tr>
                  <w:tr w:rsidR="000A1172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0A1172" w:rsidRPr="008B61A1" w:rsidRDefault="000A1172" w:rsidP="00A02AC5">
                        <w:pPr>
                          <w:jc w:val="center"/>
                          <w:rPr>
                            <w:rFonts w:ascii="Cambria Math" w:hAnsi="Cambria Math"/>
                            <w:highlight w:val="yellow"/>
                          </w:rPr>
                        </w:pPr>
                        <w:r w:rsidRPr="008B61A1">
                          <w:rPr>
                            <w:rFonts w:ascii="Cambria Math" w:hAnsi="Cambria Math"/>
                            <w:highlight w:val="yellow"/>
                          </w:rPr>
                          <w:t>Poprečni (m</w:t>
                        </w:r>
                        <w:r w:rsidRPr="008B61A1">
                          <w:rPr>
                            <w:rFonts w:ascii="Cambria Math" w:hAnsi="Cambria Math"/>
                            <w:highlight w:val="yellow"/>
                            <w:vertAlign w:val="superscript"/>
                          </w:rPr>
                          <w:t>3</w:t>
                        </w:r>
                        <w:r w:rsidRPr="008B61A1">
                          <w:rPr>
                            <w:rFonts w:ascii="Cambria Math" w:hAnsi="Cambria Math"/>
                            <w:highlight w:val="yellow"/>
                          </w:rPr>
                          <w:t>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0A1172" w:rsidRPr="008B61A1" w:rsidRDefault="000A1172" w:rsidP="00A02AC5">
                        <w:pPr>
                          <w:jc w:val="center"/>
                          <w:rPr>
                            <w:rFonts w:ascii="Cambria Math" w:hAnsi="Cambria Math"/>
                            <w:highlight w:val="yellow"/>
                          </w:rPr>
                        </w:pPr>
                        <w:r>
                          <w:rPr>
                            <w:rFonts w:ascii="Cambria Math" w:hAnsi="Cambria Math"/>
                            <w:highlight w:val="yellow"/>
                          </w:rPr>
                          <w:t>829,715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0A1172" w:rsidRPr="008B61A1" w:rsidRDefault="000A1172" w:rsidP="00A02AC5">
                        <w:pPr>
                          <w:jc w:val="center"/>
                          <w:rPr>
                            <w:rFonts w:ascii="Cambria Math" w:hAnsi="Cambria Math"/>
                            <w:highlight w:val="yellow"/>
                          </w:rPr>
                        </w:pPr>
                        <w:r w:rsidRPr="008B61A1">
                          <w:rPr>
                            <w:rFonts w:ascii="Cambria Math" w:hAnsi="Cambria Math"/>
                            <w:highlight w:val="yellow"/>
                          </w:rPr>
                          <w:t>n/a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0A1172" w:rsidRPr="008B61A1" w:rsidRDefault="000A1172" w:rsidP="00A02AC5">
                        <w:pPr>
                          <w:jc w:val="center"/>
                          <w:rPr>
                            <w:rFonts w:ascii="Cambria Math" w:hAnsi="Cambria Math"/>
                            <w:highlight w:val="yellow"/>
                          </w:rPr>
                        </w:pPr>
                        <w:r w:rsidRPr="008B61A1">
                          <w:rPr>
                            <w:rFonts w:ascii="Cambria Math" w:hAnsi="Cambria Math"/>
                            <w:highlight w:val="yellow"/>
                          </w:rPr>
                          <w:t>n/a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0A1172" w:rsidRPr="008B61A1" w:rsidRDefault="000A1172" w:rsidP="00A02AC5">
                        <w:pPr>
                          <w:jc w:val="center"/>
                          <w:rPr>
                            <w:rFonts w:ascii="Cambria Math" w:hAnsi="Cambria Math"/>
                            <w:highlight w:val="yellow"/>
                          </w:rPr>
                        </w:pPr>
                        <w:r>
                          <w:rPr>
                            <w:rFonts w:ascii="Cambria Math" w:hAnsi="Cambria Math"/>
                            <w:highlight w:val="yellow"/>
                          </w:rPr>
                          <w:t>1962,595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0A1172" w:rsidRPr="008B61A1" w:rsidRDefault="000A1172" w:rsidP="00A02AC5">
                        <w:pPr>
                          <w:jc w:val="center"/>
                          <w:rPr>
                            <w:rFonts w:ascii="Cambria Math" w:hAnsi="Cambria Math"/>
                            <w:highlight w:val="yellow"/>
                          </w:rPr>
                        </w:pPr>
                        <w:r>
                          <w:rPr>
                            <w:rFonts w:ascii="Cambria Math" w:hAnsi="Cambria Math"/>
                            <w:highlight w:val="yellow"/>
                          </w:rPr>
                          <w:t>2415,063</w:t>
                        </w:r>
                      </w:p>
                    </w:tc>
                  </w:tr>
                </w:tbl>
                <w:p w:rsidR="000A1172" w:rsidRDefault="000A1172" w:rsidP="008514FC">
                  <w:pPr>
                    <w:spacing w:after="0" w:line="276" w:lineRule="auto"/>
                    <w:jc w:val="both"/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9812CC" w:rsidRDefault="009812CC" w:rsidP="009812C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PRORAČUN PROIZVODNOSTI I ODREĐIVANJE POTREBNOG </w:t>
            </w:r>
          </w:p>
          <w:p w:rsidR="00B64061" w:rsidRDefault="009812CC" w:rsidP="009812CC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B64061" w:rsidRDefault="00151E09" w:rsidP="002D7C6D">
            <w:pPr>
              <w:jc w:val="center"/>
            </w:pPr>
            <w:r>
              <w:t>10</w:t>
            </w:r>
          </w:p>
        </w:tc>
      </w:tr>
      <w:tr w:rsidR="00B64061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Default="00B64061" w:rsidP="002D7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B64061" w:rsidRDefault="00F97FC2" w:rsidP="002D7C6D">
            <w:pPr>
              <w:jc w:val="center"/>
            </w:pPr>
            <w:r>
              <w:t>2</w:t>
            </w:r>
          </w:p>
        </w:tc>
      </w:tr>
    </w:tbl>
    <w:p w:rsidR="00B64061" w:rsidRDefault="000B025F" w:rsidP="00146405">
      <w:r w:rsidRPr="000B025F">
        <w:rPr>
          <w:noProof/>
        </w:rPr>
        <w:pict>
          <v:shape id="Text Box 4" o:spid="_x0000_s1027" type="#_x0000_t202" style="position:absolute;margin-left:0;margin-top:99.25pt;width:453.55pt;height:700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0A1172" w:rsidRDefault="000A1172" w:rsidP="00010825">
                  <w:pPr>
                    <w:contextualSpacing/>
                    <w:rPr>
                      <w:rFonts w:ascii="Cambria Math" w:hAnsi="Cambria Math"/>
                    </w:rPr>
                  </w:pPr>
                </w:p>
                <w:p w:rsidR="000A1172" w:rsidRPr="00010825" w:rsidRDefault="000A1172" w:rsidP="00467649">
                  <w:pPr>
                    <w:pStyle w:val="ListParagraph"/>
                    <w:numPr>
                      <w:ilvl w:val="2"/>
                      <w:numId w:val="19"/>
                    </w:numPr>
                    <w:ind w:left="993"/>
                    <w:rPr>
                      <w:rFonts w:ascii="Cambria Math" w:hAnsi="Cambria Math"/>
                    </w:rPr>
                  </w:pPr>
                  <w:r w:rsidRPr="00010825">
                    <w:rPr>
                      <w:rFonts w:ascii="Cambria Math" w:hAnsi="Cambria Math"/>
                    </w:rPr>
                    <w:t xml:space="preserve">Proizvnodnost </w:t>
                  </w:r>
                  <w:r w:rsidRPr="00010825">
                    <w:rPr>
                      <w:rFonts w:ascii="Cambria Math" w:hAnsi="Cambria Math"/>
                    </w:rPr>
                    <w:t>uzdužnog spajača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23"/>
                    <w:gridCol w:w="4936"/>
                  </w:tblGrid>
                  <w:tr w:rsidR="000A1172" w:rsidRPr="00061944" w:rsidTr="0040247D">
                    <w:tc>
                      <w:tcPr>
                        <w:tcW w:w="3823" w:type="dxa"/>
                      </w:tcPr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</m:t>
                                </m:r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V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×k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l×n</m:t>
                                </m:r>
                              </m:den>
                            </m:f>
                          </m:oMath>
                        </m:oMathPara>
                      </w:p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</m:t>
                                </m:r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40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×0,85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2,3×4</m:t>
                                </m:r>
                              </m:den>
                            </m:f>
                          </m:oMath>
                        </m:oMathPara>
                      </w:p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highlight w:val="yellow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 xml:space="preserve">=1663,043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highlight w:val="yellow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form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936" w:type="dxa"/>
                      </w:tcPr>
                      <w:p w:rsidR="000A1172" w:rsidRPr="00061944" w:rsidRDefault="000B025F" w:rsidP="00A02AC5">
                        <w:pPr>
                          <w:rPr>
                            <w:rFonts w:ascii="Cambria Math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||</m:t>
                              </m:r>
                            </m:sup>
                          </m:sSup>
                        </m:oMath>
                        <w:r w:rsidR="000A1172" w:rsidRPr="00061944">
                          <w:rPr>
                            <w:rFonts w:ascii="Cambria Math" w:hAnsi="Cambria Math"/>
                          </w:rPr>
                          <w:t>- proizvodnost uzdužnog spajača</w:t>
                        </w:r>
                        <w:r w:rsidR="000A1172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0A1172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8B61A1">
                          <w:rPr>
                            <w:rFonts w:ascii="Cambria Math" w:hAnsi="Cambria Math"/>
                            <w:highlight w:val="yellow"/>
                          </w:rPr>
                          <w:t xml:space="preserve">V – brzina u radnom hodu spajača </w:t>
                        </w:r>
                        <w:r>
                          <w:rPr>
                            <w:rFonts w:ascii="Cambria Math" w:hAnsi="Cambria Math"/>
                            <w:highlight w:val="yellow"/>
                          </w:rPr>
                          <w:t>40</w:t>
                        </w:r>
                        <w:r w:rsidRPr="008B61A1">
                          <w:rPr>
                            <w:rFonts w:ascii="Cambria Math" w:hAnsi="Cambria Math"/>
                            <w:highlight w:val="yellow"/>
                          </w:rPr>
                          <w:t>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highlight w:val="yellow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)</m:t>
                          </m:r>
                        </m:oMath>
                      </w:p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 – koeficijent iskorišćenja radnog vremene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 – dužina listova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 – broj spojeva u jednom fomatu</w:t>
                        </w:r>
                        <w:r>
                          <w:rPr>
                            <w:rFonts w:ascii="Cambria Math" w:hAnsi="Cambria Math"/>
                          </w:rPr>
                          <w:t xml:space="preserve"> (spojeva)</w:t>
                        </w:r>
                      </w:p>
                    </w:tc>
                  </w:tr>
                </w:tbl>
                <w:p w:rsidR="000A1172" w:rsidRPr="00061944" w:rsidRDefault="000A1172" w:rsidP="00A02AC5">
                  <w:pPr>
                    <w:rPr>
                      <w:rFonts w:ascii="Cambria Math" w:hAnsi="Cambria Math"/>
                    </w:rPr>
                  </w:pPr>
                </w:p>
                <w:p w:rsidR="000A1172" w:rsidRPr="00467649" w:rsidRDefault="000A1172" w:rsidP="00467649">
                  <w:pPr>
                    <w:ind w:left="360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 xml:space="preserve">2.2.2  </w:t>
                  </w:r>
                  <w:r w:rsidRPr="00467649">
                    <w:rPr>
                      <w:rFonts w:ascii="Cambria Math" w:hAnsi="Cambria Math"/>
                    </w:rPr>
                    <w:t>Proizvnodnost poprečnog spajača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23"/>
                    <w:gridCol w:w="4936"/>
                  </w:tblGrid>
                  <w:tr w:rsidR="000A1172" w:rsidRPr="00061944" w:rsidTr="0040247D">
                    <w:tc>
                      <w:tcPr>
                        <w:tcW w:w="3823" w:type="dxa"/>
                      </w:tcPr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</m:t>
                                </m:r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V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×k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den>
                            </m:f>
                          </m:oMath>
                        </m:oMathPara>
                      </w:p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</m:t>
                                </m:r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8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×0,85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2,3</m:t>
                                </m:r>
                              </m:den>
                            </m:f>
                          </m:oMath>
                        </m:oMathPara>
                      </w:p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highlight w:val="yellow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=1330,435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highlight w:val="yellow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form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936" w:type="dxa"/>
                      </w:tcPr>
                      <w:p w:rsidR="000A1172" w:rsidRPr="00061944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0A1172" w:rsidRPr="00061944">
                          <w:rPr>
                            <w:rFonts w:ascii="Cambria Math" w:eastAsiaTheme="minorEastAsia" w:hAnsi="Cambria Math"/>
                          </w:rPr>
                          <w:t xml:space="preserve"> - proizvodnost poprečnog spajača</w:t>
                        </w:r>
                        <w:r w:rsidR="000A1172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0A1172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8B61A1">
                          <w:rPr>
                            <w:rFonts w:ascii="Cambria Math" w:hAnsi="Cambria Math"/>
                            <w:highlight w:val="yellow"/>
                          </w:rPr>
                          <w:t xml:space="preserve">V – brzina u radnom hodu spajača </w:t>
                        </w:r>
                        <w:r>
                          <w:rPr>
                            <w:rFonts w:ascii="Cambria Math" w:hAnsi="Cambria Math"/>
                            <w:highlight w:val="yellow"/>
                          </w:rPr>
                          <w:t>8</w:t>
                        </w:r>
                        <w:r w:rsidRPr="008B61A1">
                          <w:rPr>
                            <w:rFonts w:ascii="Cambria Math" w:hAnsi="Cambria Math"/>
                            <w:highlight w:val="yellow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highlight w:val="yellow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)</m:t>
                          </m:r>
                        </m:oMath>
                      </w:p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 – koeficijent iskorišćenja radnog vremene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 – dužina listova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</w:tc>
                  </w:tr>
                </w:tbl>
                <w:p w:rsidR="000A1172" w:rsidRPr="00061944" w:rsidRDefault="000A1172" w:rsidP="00A02AC5">
                  <w:pPr>
                    <w:rPr>
                      <w:rFonts w:ascii="Cambria Math" w:hAnsi="Cambria Math"/>
                    </w:rPr>
                  </w:pPr>
                </w:p>
                <w:p w:rsidR="000A1172" w:rsidRPr="005676FC" w:rsidRDefault="000A1172" w:rsidP="005676FC">
                  <w:pPr>
                    <w:pStyle w:val="ListParagraph"/>
                    <w:numPr>
                      <w:ilvl w:val="1"/>
                      <w:numId w:val="19"/>
                    </w:numPr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Proračun broja formata</w:t>
                  </w:r>
                </w:p>
                <w:p w:rsidR="000A1172" w:rsidRPr="005676FC" w:rsidRDefault="000A1172" w:rsidP="005676FC">
                  <w:pPr>
                    <w:ind w:left="720"/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6"/>
                    <w:gridCol w:w="5073"/>
                  </w:tblGrid>
                  <w:tr w:rsidR="000A1172" w:rsidRPr="00061944" w:rsidTr="00A9311D">
                    <w:tc>
                      <w:tcPr>
                        <w:tcW w:w="3686" w:type="dxa"/>
                      </w:tcPr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 xml:space="preserve">2 524 429,254 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0A1172" w:rsidRPr="001E06D0" w:rsidRDefault="000B025F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highlight w:val="yellow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highlight w:val="yellow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highlight w:val="yellow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highlight w:val="yellow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highlight w:val="yellow"/>
                              </w:rPr>
                              <m:t>=504 885.851</m:t>
                            </m:r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 xml:space="preserve"> form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 w:val="restart"/>
                      </w:tcPr>
                      <w:p w:rsidR="000A1172" w:rsidRPr="00061944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0A1172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0A1172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0A1172" w:rsidRPr="00061944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0A1172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0A1172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1,1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0A1172" w:rsidRPr="00061944" w:rsidTr="00A9311D">
                    <w:tc>
                      <w:tcPr>
                        <w:tcW w:w="3686" w:type="dxa"/>
                      </w:tcPr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1,1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1 660,570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×0,0011×2,3</m:t>
                                </m:r>
                              </m:den>
                            </m:f>
                          </m:oMath>
                        </m:oMathPara>
                      </w:p>
                      <w:p w:rsidR="000A1172" w:rsidRPr="001E06D0" w:rsidRDefault="000B025F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highlight w:val="yellow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=2 524 429,254 kom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/>
                      </w:tcPr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0A1172" w:rsidRPr="00061944" w:rsidRDefault="000A1172" w:rsidP="00A02AC5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6"/>
                    <w:gridCol w:w="5073"/>
                  </w:tblGrid>
                  <w:tr w:rsidR="000A1172" w:rsidRPr="00061944" w:rsidTr="00A9311D">
                    <w:tc>
                      <w:tcPr>
                        <w:tcW w:w="3686" w:type="dxa"/>
                      </w:tcPr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1,4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2 523 934,219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0A1172" w:rsidRPr="001E06D0" w:rsidRDefault="000B025F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highlight w:val="yellow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highlight w:val="yellow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highlight w:val="yellow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highlight w:val="yellow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highlight w:val="yellow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504786.844 form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 w:val="restart"/>
                      </w:tcPr>
                      <w:p w:rsidR="000A1172" w:rsidRPr="00061944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1,4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0A1172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0A1172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0A1172" w:rsidRPr="00061944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1,4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0A1172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0A1172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4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0A1172" w:rsidRPr="00061944" w:rsidTr="00A9311D">
                    <w:tc>
                      <w:tcPr>
                        <w:tcW w:w="3686" w:type="dxa"/>
                      </w:tcPr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1,4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2 113,038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×0,0014×2,3</m:t>
                                </m:r>
                              </m:den>
                            </m:f>
                          </m:oMath>
                        </m:oMathPara>
                      </w:p>
                      <w:p w:rsidR="000A1172" w:rsidRPr="001E06D0" w:rsidRDefault="000B025F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highlight w:val="yellow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=2 523 934,219 kom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/>
                      </w:tcPr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0A1172" w:rsidRDefault="000A1172" w:rsidP="00664231">
                  <w:pPr>
                    <w:spacing w:after="0"/>
                    <w:rPr>
                      <w:rFonts w:eastAsiaTheme="minorEastAsia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A06324" w:rsidRDefault="00A06324" w:rsidP="00A06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B64061" w:rsidRDefault="00A06324" w:rsidP="00A06324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B64061" w:rsidRDefault="00151E09" w:rsidP="002D7C6D">
            <w:pPr>
              <w:jc w:val="center"/>
            </w:pPr>
            <w:r>
              <w:t>10</w:t>
            </w:r>
          </w:p>
        </w:tc>
      </w:tr>
      <w:tr w:rsidR="00B64061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Default="00B64061" w:rsidP="002D7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B64061" w:rsidRDefault="00F97FC2" w:rsidP="002D7C6D">
            <w:pPr>
              <w:jc w:val="center"/>
            </w:pPr>
            <w:r>
              <w:t>3</w:t>
            </w:r>
          </w:p>
        </w:tc>
      </w:tr>
    </w:tbl>
    <w:p w:rsidR="00B64061" w:rsidRDefault="00B64061" w:rsidP="00B64061"/>
    <w:p w:rsidR="00B64061" w:rsidRDefault="00B64061" w:rsidP="00B64061"/>
    <w:p w:rsidR="00B64061" w:rsidRDefault="000B025F" w:rsidP="00B64061">
      <w:r w:rsidRPr="000B025F">
        <w:rPr>
          <w:noProof/>
        </w:rPr>
        <w:pict>
          <v:shape id="Text Box 10" o:spid="_x0000_s1028" type="#_x0000_t202" style="position:absolute;margin-left:28.7pt;margin-top:99.6pt;width:453.55pt;height:58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0A1172" w:rsidRPr="00061944" w:rsidTr="00A9311D">
                    <w:tc>
                      <w:tcPr>
                        <w:tcW w:w="3544" w:type="dxa"/>
                      </w:tcPr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 xml:space="preserve">2 524 104,387 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0A1172" w:rsidRPr="001E06D0" w:rsidRDefault="000B025F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highlight w:val="yellow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highlight w:val="yellow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highlight w:val="yellow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highlight w:val="yellow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highlight w:val="yellow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504820.877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0A1172" w:rsidRPr="00061944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0A1172" w:rsidRPr="00061944">
                          <w:rPr>
                            <w:rFonts w:ascii="Cambria Math" w:eastAsiaTheme="minorEastAsia" w:hAnsi="Cambria Math"/>
                          </w:rPr>
                          <w:t xml:space="preserve"> </w:t>
                        </w:r>
                        <w:r w:rsidR="000A1172" w:rsidRPr="00061944">
                          <w:rPr>
                            <w:rFonts w:ascii="Cambria Math" w:eastAsiaTheme="minorEastAsia" w:hAnsi="Cambria Math"/>
                          </w:rPr>
                          <w:t>- broj formata furnira</w:t>
                        </w:r>
                        <w:r w:rsidR="000A1172">
                          <w:rPr>
                            <w:rFonts w:ascii="Cambria Math" w:eastAsiaTheme="minorEastAsia" w:hAnsi="Cambria Math"/>
                          </w:rPr>
                          <w:t xml:space="preserve"> </w:t>
                        </w:r>
                        <w:r w:rsidR="000A1172">
                          <w:rPr>
                            <w:rFonts w:ascii="Cambria Math" w:eastAsiaTheme="minorEastAsia" w:hAnsi="Cambria Math"/>
                          </w:rPr>
                          <w:t>(formata)</w:t>
                        </w:r>
                      </w:p>
                      <w:p w:rsidR="000A1172" w:rsidRPr="00061944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0A1172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0A1172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6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0A1172" w:rsidRPr="00061944" w:rsidTr="00A9311D">
                    <w:tc>
                      <w:tcPr>
                        <w:tcW w:w="3544" w:type="dxa"/>
                      </w:tcPr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1,6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2 415,063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×0,0016×2,3</m:t>
                                </m:r>
                              </m:den>
                            </m:f>
                          </m:oMath>
                        </m:oMathPara>
                      </w:p>
                      <w:p w:rsidR="000A1172" w:rsidRPr="001E06D0" w:rsidRDefault="000B025F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highlight w:val="yellow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=2 524 104,387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0A1172" w:rsidRPr="00061944" w:rsidRDefault="000A1172" w:rsidP="00A02AC5">
                  <w:pPr>
                    <w:rPr>
                      <w:rFonts w:ascii="Cambria Math" w:hAnsi="Cambria Math"/>
                    </w:rPr>
                  </w:pPr>
                </w:p>
                <w:p w:rsidR="000A1172" w:rsidRPr="001E06D0" w:rsidRDefault="000B025F" w:rsidP="00A02AC5">
                  <w:pPr>
                    <w:rPr>
                      <w:rFonts w:ascii="Cambria Math" w:hAnsi="Cambria Math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highlight w:val="yellow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hAnsi="Cambria Math"/>
                          <w:highlight w:val="yellow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highlight w:val="yellow"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highlight w:val="yellow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  <w:highlight w:val="yellow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highlight w:val="yellow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highlight w:val="yellow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highlight w:val="yellow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highlight w:val="yellow"/>
                                </w:rPr>
                                <m:t>1,1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highlight w:val="yellow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highlight w:val="yellow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highlight w:val="yellow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highlight w:val="yellow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highlight w:val="yellow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highlight w:val="yellow"/>
                                </w:rPr>
                                <m:t>1,4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highlight w:val="yellow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highlight w:val="yellow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highlight w:val="yellow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highlight w:val="yellow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highlight w:val="yellow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highlight w:val="yellow"/>
                                </w:rPr>
                                <m:t>1,6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highlight w:val="yellow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highlight w:val="yellow"/>
                        </w:rPr>
                        <m:t>=1 514 493,572 formata</m:t>
                      </m:r>
                    </m:oMath>
                  </m:oMathPara>
                </w:p>
                <w:p w:rsidR="000A1172" w:rsidRPr="005676FC" w:rsidRDefault="000A1172" w:rsidP="00E248D4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0A1172" w:rsidRPr="00061944" w:rsidTr="00A9311D">
                    <w:tc>
                      <w:tcPr>
                        <w:tcW w:w="3544" w:type="dxa"/>
                      </w:tcPr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highlight w:val="yellow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highlight w:val="yellow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highlight w:val="yellow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highlight w:val="yellow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1 513 617,979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5+1</m:t>
                                </m:r>
                              </m:den>
                            </m:f>
                          </m:oMath>
                        </m:oMathPara>
                      </w:p>
                      <w:p w:rsidR="000A1172" w:rsidRPr="001E06D0" w:rsidRDefault="000B025F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highlight w:val="yellow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highlight w:val="yellow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highlight w:val="yellow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highlight w:val="yellow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highlight w:val="yellow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252 269,663form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0A1172" w:rsidRPr="00061944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0A1172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0A1172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0A1172" w:rsidRPr="00061944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0A1172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0A1172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1,1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0A1172" w:rsidRPr="00061944" w:rsidTr="00A9311D">
                    <w:tc>
                      <w:tcPr>
                        <w:tcW w:w="3544" w:type="dxa"/>
                      </w:tcPr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1,1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829,715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×0,0011×1,3</m:t>
                                </m:r>
                              </m:den>
                            </m:f>
                          </m:oMath>
                        </m:oMathPara>
                      </w:p>
                      <w:p w:rsidR="000A1172" w:rsidRPr="001E06D0" w:rsidRDefault="000B025F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highlight w:val="yellow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highlight w:val="yellow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=1 513 617,979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0A1172" w:rsidRPr="00061944" w:rsidRDefault="000A1172" w:rsidP="00A02AC5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0A1172" w:rsidRPr="00061944" w:rsidTr="00A9311D">
                    <w:tc>
                      <w:tcPr>
                        <w:tcW w:w="3544" w:type="dxa"/>
                      </w:tcPr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 xml:space="preserve">2,6 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highlight w:val="yellow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highlight w:val="yellow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highlight w:val="yellow"/>
                                          </w:rPr>
                                          <m:t>2,6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highlight w:val="yellow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 xml:space="preserve">1 514 737,519 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5+1</m:t>
                                </m:r>
                              </m:den>
                            </m:f>
                          </m:oMath>
                        </m:oMathPara>
                      </w:p>
                      <w:p w:rsidR="000A1172" w:rsidRPr="001E06D0" w:rsidRDefault="000B025F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highlight w:val="yellow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highlight w:val="yellow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highlight w:val="yellow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highlight w:val="yellow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highlight w:val="yellow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252 456,253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0A1172" w:rsidRPr="00061944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0A1172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0A1172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0A1172" w:rsidRPr="00061944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0A1172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0A1172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2,6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0A1172" w:rsidRPr="00061944" w:rsidTr="00A9311D">
                    <w:tc>
                      <w:tcPr>
                        <w:tcW w:w="3544" w:type="dxa"/>
                      </w:tcPr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2,6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1 962,595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×0,0026×1,3</m:t>
                                </m:r>
                              </m:den>
                            </m:f>
                          </m:oMath>
                        </m:oMathPara>
                      </w:p>
                      <w:p w:rsidR="000A1172" w:rsidRPr="001E06D0" w:rsidRDefault="000B025F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highlight w:val="yellow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highlight w:val="yellow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=1 514 737,519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0A1172" w:rsidRDefault="000A1172" w:rsidP="00A02AC5">
                  <w:pPr>
                    <w:rPr>
                      <w:rFonts w:ascii="Cambria Math" w:hAnsi="Cambria Math"/>
                    </w:rPr>
                  </w:pPr>
                </w:p>
                <w:p w:rsidR="000A1172" w:rsidRDefault="000A1172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A02AC5" w:rsidTr="0048715B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E248D4" w:rsidRDefault="00E248D4" w:rsidP="00E24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A02AC5" w:rsidRDefault="00E248D4" w:rsidP="00E248D4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A02AC5" w:rsidRDefault="00A02AC5" w:rsidP="0048715B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A02AC5" w:rsidRDefault="00151E09" w:rsidP="0048715B">
            <w:pPr>
              <w:jc w:val="center"/>
            </w:pPr>
            <w:r>
              <w:t>10</w:t>
            </w:r>
          </w:p>
        </w:tc>
      </w:tr>
      <w:tr w:rsidR="00A02AC5" w:rsidTr="0048715B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A02AC5" w:rsidRDefault="00A02AC5" w:rsidP="004871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02AC5" w:rsidRDefault="00A02AC5" w:rsidP="0048715B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A02AC5" w:rsidRDefault="0040247D" w:rsidP="0048715B">
            <w:pPr>
              <w:jc w:val="center"/>
            </w:pPr>
            <w:r>
              <w:t>4</w:t>
            </w:r>
          </w:p>
        </w:tc>
      </w:tr>
    </w:tbl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0B025F" w:rsidP="00B64061">
      <w:r w:rsidRPr="000B025F">
        <w:rPr>
          <w:noProof/>
        </w:rPr>
        <w:pict>
          <v:shape id="_x0000_s1029" type="#_x0000_t202" style="position:absolute;margin-left:28.35pt;margin-top:99.25pt;width:453.55pt;height:583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4"/>
                  </w:tblGrid>
                  <w:tr w:rsidR="000A1172" w:rsidRPr="00061944" w:rsidTr="00A9311D">
                    <w:tc>
                      <w:tcPr>
                        <w:tcW w:w="3544" w:type="dxa"/>
                      </w:tcPr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 xml:space="preserve">3,2 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highlight w:val="yellow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highlight w:val="yellow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highlight w:val="yellow"/>
                                          </w:rPr>
                                          <m:t>3,2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highlight w:val="yellow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 xml:space="preserve">1 514 462,632 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5+1</m:t>
                                </m:r>
                              </m:den>
                            </m:f>
                          </m:oMath>
                        </m:oMathPara>
                      </w:p>
                      <w:p w:rsidR="000A1172" w:rsidRPr="001E06D0" w:rsidRDefault="000B025F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highlight w:val="yellow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highlight w:val="yellow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highlight w:val="yellow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highlight w:val="yellow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highlight w:val="yellow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252 410,439 form</m:t>
                            </m:r>
                          </m:oMath>
                        </m:oMathPara>
                      </w:p>
                    </w:tc>
                    <w:tc>
                      <w:tcPr>
                        <w:tcW w:w="5214" w:type="dxa"/>
                        <w:vMerge w:val="restart"/>
                      </w:tcPr>
                      <w:p w:rsidR="000A1172" w:rsidRPr="00061944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3,2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0A1172" w:rsidRPr="00061944">
                          <w:rPr>
                            <w:rFonts w:ascii="Cambria Math" w:eastAsiaTheme="minorEastAsia" w:hAnsi="Cambria Math"/>
                          </w:rPr>
                          <w:t xml:space="preserve"> </w:t>
                        </w:r>
                        <w:r w:rsidR="000A1172" w:rsidRPr="00061944">
                          <w:rPr>
                            <w:rFonts w:ascii="Cambria Math" w:eastAsiaTheme="minorEastAsia" w:hAnsi="Cambria Math"/>
                          </w:rPr>
                          <w:t>- broj formata furnira</w:t>
                        </w:r>
                        <w:r w:rsidR="000A1172">
                          <w:rPr>
                            <w:rFonts w:ascii="Cambria Math" w:eastAsiaTheme="minorEastAsia" w:hAnsi="Cambria Math"/>
                          </w:rPr>
                          <w:t xml:space="preserve"> </w:t>
                        </w:r>
                        <w:r w:rsidR="000A1172">
                          <w:rPr>
                            <w:rFonts w:ascii="Cambria Math" w:eastAsiaTheme="minorEastAsia" w:hAnsi="Cambria Math"/>
                          </w:rPr>
                          <w:t>(formata)</w:t>
                        </w:r>
                      </w:p>
                      <w:p w:rsidR="000A1172" w:rsidRPr="00061944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3,2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0A1172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0A1172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3,2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0A1172" w:rsidRPr="00061944" w:rsidTr="00A9311D">
                    <w:tc>
                      <w:tcPr>
                        <w:tcW w:w="3544" w:type="dxa"/>
                      </w:tcPr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3,2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0A1172" w:rsidRPr="001E06D0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2 415,063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×0,0032×1,3</m:t>
                                </m:r>
                              </m:den>
                            </m:f>
                          </m:oMath>
                        </m:oMathPara>
                      </w:p>
                      <w:p w:rsidR="000A1172" w:rsidRPr="001E06D0" w:rsidRDefault="000B025F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highlight w:val="yellow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highlight w:val="yellow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=1 514 462,632 kom</m:t>
                            </m:r>
                          </m:oMath>
                        </m:oMathPara>
                      </w:p>
                    </w:tc>
                    <w:tc>
                      <w:tcPr>
                        <w:tcW w:w="5214" w:type="dxa"/>
                        <w:vMerge/>
                      </w:tcPr>
                      <w:p w:rsidR="000A1172" w:rsidRPr="00061944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0A1172" w:rsidRDefault="000A1172" w:rsidP="00A02AC5">
                  <w:pPr>
                    <w:rPr>
                      <w:rFonts w:ascii="Cambria Math" w:hAnsi="Cambria Math"/>
                    </w:rPr>
                  </w:pPr>
                </w:p>
                <w:p w:rsidR="000A1172" w:rsidRPr="00B175FD" w:rsidRDefault="000B025F" w:rsidP="00A02AC5">
                  <w:pPr>
                    <w:rPr>
                      <w:rFonts w:ascii="Cambria Math" w:hAnsi="Cambria Math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highlight w:val="yellow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hAnsi="Cambria Math"/>
                          <w:highlight w:val="yellow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highlight w:val="yellow"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highlight w:val="yellow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  <w:highlight w:val="yellow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highlight w:val="yellow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highlight w:val="yellow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highlight w:val="yellow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highlight w:val="yellow"/>
                                </w:rPr>
                                <m:t>1,1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highlight w:val="yellow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highlight w:val="yellow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highlight w:val="yellow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highlight w:val="yellow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highlight w:val="yellow"/>
                                </w:rPr>
                                <m:t>2,6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highlight w:val="yellow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highlight w:val="yellow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highlight w:val="yellow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highlight w:val="yellow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highlight w:val="yellow"/>
                                </w:rPr>
                                <m:t>3,2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highlight w:val="yellow"/>
                        </w:rPr>
                        <m:t>=757 136,355formata</m:t>
                      </m:r>
                    </m:oMath>
                  </m:oMathPara>
                </w:p>
                <w:p w:rsidR="000A1172" w:rsidRPr="005676FC" w:rsidRDefault="000A1172" w:rsidP="005676FC">
                  <w:pPr>
                    <w:pStyle w:val="ListParagraph"/>
                    <w:numPr>
                      <w:ilvl w:val="1"/>
                      <w:numId w:val="20"/>
                    </w:numPr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Potreban broj spajača</w:t>
                  </w:r>
                </w:p>
                <w:p w:rsidR="000A1172" w:rsidRPr="005676FC" w:rsidRDefault="000A1172" w:rsidP="005676FC">
                  <w:pPr>
                    <w:ind w:left="720"/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Uzdužnih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7"/>
                  </w:tblGrid>
                  <w:tr w:rsidR="000A1172" w:rsidTr="00A9311D">
                    <w:tc>
                      <w:tcPr>
                        <w:tcW w:w="4111" w:type="dxa"/>
                      </w:tcPr>
                      <w:p w:rsidR="000A1172" w:rsidRPr="00B175FD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s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∥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0A1172" w:rsidRPr="00B175FD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highlight w:val="yellow"/>
                                  </w:rPr>
                                  <m:t>1 514 493,572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1663,043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×260×2</m:t>
                                </m:r>
                              </m:den>
                            </m:f>
                          </m:oMath>
                        </m:oMathPara>
                      </w:p>
                      <w:p w:rsidR="000A1172" w:rsidRPr="00B175FD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highlight w:val="yellow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=1,751→2 kom</m:t>
                            </m:r>
                          </m:oMath>
                        </m:oMathPara>
                      </w:p>
                    </w:tc>
                    <w:tc>
                      <w:tcPr>
                        <w:tcW w:w="4657" w:type="dxa"/>
                      </w:tcPr>
                      <w:p w:rsidR="000A1172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0A1172">
                          <w:rPr>
                            <w:rFonts w:ascii="Cambria Math" w:eastAsiaTheme="minorEastAsia" w:hAnsi="Cambria Math"/>
                          </w:rPr>
                          <w:t xml:space="preserve"> - broj uzdužnih spajača (spajača)</w:t>
                        </w:r>
                      </w:p>
                      <w:p w:rsidR="000A1172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0A1172">
                          <w:rPr>
                            <w:rFonts w:ascii="Cambria Math" w:eastAsiaTheme="minorEastAsia" w:hAnsi="Cambria Math"/>
                          </w:rPr>
                          <w:t xml:space="preserve"> - broj formata furnira za spajanje (formata)</w:t>
                        </w:r>
                      </w:p>
                      <w:p w:rsidR="000A1172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bSup>
                        </m:oMath>
                        <w:r w:rsidR="000A1172">
                          <w:rPr>
                            <w:rFonts w:ascii="Cambria Math" w:eastAsiaTheme="minorEastAsia" w:hAnsi="Cambria Math"/>
                          </w:rPr>
                          <w:t xml:space="preserve"> - proizvodnost uzdužnog spajača</w:t>
                        </w:r>
                        <w:r w:rsidR="000A1172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0A1172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0A1172" w:rsidRDefault="000A117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0A1172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0A1172" w:rsidRPr="00FE4568" w:rsidRDefault="000A1172" w:rsidP="00A02AC5">
                  <w:pPr>
                    <w:rPr>
                      <w:rFonts w:ascii="Cambria Math" w:hAnsi="Cambria Math"/>
                    </w:rPr>
                  </w:pPr>
                </w:p>
                <w:p w:rsidR="000A1172" w:rsidRPr="005676FC" w:rsidRDefault="000A1172" w:rsidP="005676FC">
                  <w:pPr>
                    <w:ind w:left="720"/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Poprečnih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7"/>
                  </w:tblGrid>
                  <w:tr w:rsidR="000A1172" w:rsidTr="00A9311D">
                    <w:tc>
                      <w:tcPr>
                        <w:tcW w:w="4111" w:type="dxa"/>
                      </w:tcPr>
                      <w:p w:rsidR="000A1172" w:rsidRPr="00B175FD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s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⊥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0A1172" w:rsidRPr="00B175FD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highlight w:val="yellow"/>
                                  </w:rPr>
                                  <m:t>757 136,355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1330,435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×260×2</m:t>
                                </m:r>
                              </m:den>
                            </m:f>
                          </m:oMath>
                        </m:oMathPara>
                      </w:p>
                      <w:p w:rsidR="000A1172" w:rsidRPr="00B175FD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highlight w:val="yellow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=1,094→ 1 kom</m:t>
                            </m:r>
                          </m:oMath>
                        </m:oMathPara>
                      </w:p>
                    </w:tc>
                    <w:tc>
                      <w:tcPr>
                        <w:tcW w:w="4657" w:type="dxa"/>
                      </w:tcPr>
                      <w:p w:rsidR="000A1172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0A1172">
                          <w:rPr>
                            <w:rFonts w:ascii="Cambria Math" w:eastAsiaTheme="minorEastAsia" w:hAnsi="Cambria Math"/>
                          </w:rPr>
                          <w:t xml:space="preserve"> - broj uzdužnih spajača (spajača)</w:t>
                        </w:r>
                      </w:p>
                      <w:p w:rsidR="000A1172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0A1172">
                          <w:rPr>
                            <w:rFonts w:ascii="Cambria Math" w:eastAsiaTheme="minorEastAsia" w:hAnsi="Cambria Math"/>
                          </w:rPr>
                          <w:t xml:space="preserve"> - broj formata furnira za spajanje (formata)</w:t>
                        </w:r>
                      </w:p>
                      <w:p w:rsidR="000A1172" w:rsidRDefault="000B025F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bSup>
                        </m:oMath>
                        <w:r w:rsidR="000A1172">
                          <w:rPr>
                            <w:rFonts w:ascii="Cambria Math" w:eastAsiaTheme="minorEastAsia" w:hAnsi="Cambria Math"/>
                          </w:rPr>
                          <w:t xml:space="preserve"> - proizvodnost uzdužnog spajača</w:t>
                        </w:r>
                        <w:r w:rsidR="000A1172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0A1172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0A1172" w:rsidRDefault="000A117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0A1172" w:rsidRDefault="000A1172" w:rsidP="00A02AC5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0A1172" w:rsidRDefault="000A1172" w:rsidP="00A02AC5">
                  <w:pPr>
                    <w:spacing w:after="0"/>
                  </w:pPr>
                </w:p>
                <w:p w:rsidR="000B0FCE" w:rsidRPr="000B0FCE" w:rsidRDefault="000B0FCE" w:rsidP="00A02AC5">
                  <w:pPr>
                    <w:spacing w:after="0"/>
                    <w:rPr>
                      <w:color w:val="FF0000"/>
                    </w:rPr>
                  </w:pPr>
                  <w:r w:rsidRPr="000B0FCE">
                    <w:rPr>
                      <w:color w:val="FF0000"/>
                    </w:rPr>
                    <w:t>Proračun je tačan, ali su rezultati van okvira. Za poprečni spajač koristite brzinu od 9 m/min, a za uzdužni je malo smanjite.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2A3658" w:rsidRDefault="002A3658" w:rsidP="00B64061"/>
    <w:p w:rsidR="00B64061" w:rsidRDefault="00B64061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Pr="0040247D" w:rsidRDefault="00A02AC5" w:rsidP="00B64061">
      <w:pPr>
        <w:rPr>
          <w:sz w:val="20"/>
        </w:rPr>
      </w:pPr>
    </w:p>
    <w:p w:rsidR="00A02AC5" w:rsidRDefault="00A02AC5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Datum</w:t>
            </w:r>
          </w:p>
        </w:tc>
        <w:tc>
          <w:tcPr>
            <w:tcW w:w="1250" w:type="pct"/>
            <w:vAlign w:val="center"/>
          </w:tcPr>
          <w:p w:rsidR="002A3658" w:rsidRDefault="00664231" w:rsidP="0048715B">
            <w:pPr>
              <w:jc w:val="center"/>
            </w:pPr>
            <w:r>
              <w:t>Radio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Datum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Overio</w:t>
            </w:r>
          </w:p>
        </w:tc>
      </w:tr>
      <w:tr w:rsidR="002A3658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Default="00151E09" w:rsidP="0048715B">
            <w:pPr>
              <w:jc w:val="center"/>
            </w:pPr>
            <w:r>
              <w:t>16.04.2020</w:t>
            </w:r>
            <w:r w:rsidR="008C7CD5">
              <w:t>.</w:t>
            </w:r>
          </w:p>
        </w:tc>
        <w:tc>
          <w:tcPr>
            <w:tcW w:w="1250" w:type="pct"/>
            <w:vAlign w:val="center"/>
          </w:tcPr>
          <w:p w:rsidR="002A3658" w:rsidRPr="00151E09" w:rsidRDefault="00151E09" w:rsidP="0048715B">
            <w:pPr>
              <w:jc w:val="center"/>
              <w:rPr>
                <w:lang/>
              </w:rPr>
            </w:pPr>
            <w:r>
              <w:t>Sa</w:t>
            </w:r>
            <w:r>
              <w:rPr>
                <w:lang/>
              </w:rPr>
              <w:t xml:space="preserve">ša </w:t>
            </w:r>
            <w:r w:rsidR="001B7EDF">
              <w:rPr>
                <w:lang/>
              </w:rPr>
              <w:t>Ranko</w:t>
            </w:r>
            <w:r>
              <w:rPr>
                <w:lang/>
              </w:rPr>
              <w:t>vić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</w:p>
        </w:tc>
      </w:tr>
    </w:tbl>
    <w:p w:rsidR="001E6F76" w:rsidRPr="0040247D" w:rsidRDefault="001E6F76" w:rsidP="00664231">
      <w:pPr>
        <w:rPr>
          <w:sz w:val="2"/>
        </w:rPr>
      </w:pPr>
    </w:p>
    <w:sectPr w:rsidR="001E6F76" w:rsidRPr="0040247D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676"/>
    <w:multiLevelType w:val="multilevel"/>
    <w:tmpl w:val="E0A49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2580D3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2D4E17"/>
    <w:multiLevelType w:val="hybridMultilevel"/>
    <w:tmpl w:val="35267D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C561E"/>
    <w:multiLevelType w:val="multilevel"/>
    <w:tmpl w:val="E9DAFC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4FB0597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81C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C127505"/>
    <w:multiLevelType w:val="multilevel"/>
    <w:tmpl w:val="385CA83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4F978CD"/>
    <w:multiLevelType w:val="multilevel"/>
    <w:tmpl w:val="2BDE6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9"/>
  </w:num>
  <w:num w:numId="5">
    <w:abstractNumId w:val="15"/>
  </w:num>
  <w:num w:numId="6">
    <w:abstractNumId w:val="11"/>
  </w:num>
  <w:num w:numId="7">
    <w:abstractNumId w:val="13"/>
  </w:num>
  <w:num w:numId="8">
    <w:abstractNumId w:val="12"/>
  </w:num>
  <w:num w:numId="9">
    <w:abstractNumId w:val="17"/>
  </w:num>
  <w:num w:numId="10">
    <w:abstractNumId w:val="5"/>
  </w:num>
  <w:num w:numId="11">
    <w:abstractNumId w:val="18"/>
  </w:num>
  <w:num w:numId="12">
    <w:abstractNumId w:val="10"/>
  </w:num>
  <w:num w:numId="13">
    <w:abstractNumId w:val="2"/>
  </w:num>
  <w:num w:numId="14">
    <w:abstractNumId w:val="9"/>
  </w:num>
  <w:num w:numId="15">
    <w:abstractNumId w:val="4"/>
  </w:num>
  <w:num w:numId="16">
    <w:abstractNumId w:val="1"/>
  </w:num>
  <w:num w:numId="17">
    <w:abstractNumId w:val="3"/>
  </w:num>
  <w:num w:numId="18">
    <w:abstractNumId w:val="16"/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46405"/>
    <w:rsid w:val="00010825"/>
    <w:rsid w:val="0001314B"/>
    <w:rsid w:val="000222D4"/>
    <w:rsid w:val="00031646"/>
    <w:rsid w:val="000407BC"/>
    <w:rsid w:val="00066FCE"/>
    <w:rsid w:val="00083FC2"/>
    <w:rsid w:val="000A1172"/>
    <w:rsid w:val="000B025F"/>
    <w:rsid w:val="000B0FCE"/>
    <w:rsid w:val="000B6C0A"/>
    <w:rsid w:val="000C32B7"/>
    <w:rsid w:val="000D0FAE"/>
    <w:rsid w:val="000D1BE8"/>
    <w:rsid w:val="000D315C"/>
    <w:rsid w:val="000F1FF4"/>
    <w:rsid w:val="000F26AF"/>
    <w:rsid w:val="00113108"/>
    <w:rsid w:val="00116467"/>
    <w:rsid w:val="001239D7"/>
    <w:rsid w:val="00146405"/>
    <w:rsid w:val="00151E09"/>
    <w:rsid w:val="00153778"/>
    <w:rsid w:val="00182E71"/>
    <w:rsid w:val="00193F9C"/>
    <w:rsid w:val="001B7EDF"/>
    <w:rsid w:val="001E6F76"/>
    <w:rsid w:val="001F0022"/>
    <w:rsid w:val="0023056E"/>
    <w:rsid w:val="0025193E"/>
    <w:rsid w:val="00276EC0"/>
    <w:rsid w:val="00282977"/>
    <w:rsid w:val="002A1862"/>
    <w:rsid w:val="002A3658"/>
    <w:rsid w:val="002A56E0"/>
    <w:rsid w:val="002C3B46"/>
    <w:rsid w:val="002D7C6D"/>
    <w:rsid w:val="00363411"/>
    <w:rsid w:val="003A1023"/>
    <w:rsid w:val="003A7D9E"/>
    <w:rsid w:val="0040247D"/>
    <w:rsid w:val="00443700"/>
    <w:rsid w:val="00467649"/>
    <w:rsid w:val="00476279"/>
    <w:rsid w:val="00486464"/>
    <w:rsid w:val="0048715B"/>
    <w:rsid w:val="0049600C"/>
    <w:rsid w:val="004E43A6"/>
    <w:rsid w:val="00506947"/>
    <w:rsid w:val="005676FC"/>
    <w:rsid w:val="00581DFE"/>
    <w:rsid w:val="005844E6"/>
    <w:rsid w:val="00591A42"/>
    <w:rsid w:val="005E33B5"/>
    <w:rsid w:val="005F69D5"/>
    <w:rsid w:val="00626D55"/>
    <w:rsid w:val="006337E7"/>
    <w:rsid w:val="006346A6"/>
    <w:rsid w:val="0063594B"/>
    <w:rsid w:val="006414C6"/>
    <w:rsid w:val="00646A1E"/>
    <w:rsid w:val="00664231"/>
    <w:rsid w:val="0068487B"/>
    <w:rsid w:val="006B2BD4"/>
    <w:rsid w:val="006D1A7C"/>
    <w:rsid w:val="00706FC3"/>
    <w:rsid w:val="00715231"/>
    <w:rsid w:val="00720480"/>
    <w:rsid w:val="007C6F4C"/>
    <w:rsid w:val="007D37F5"/>
    <w:rsid w:val="007F659F"/>
    <w:rsid w:val="00813394"/>
    <w:rsid w:val="00814B4D"/>
    <w:rsid w:val="00831E56"/>
    <w:rsid w:val="008514FC"/>
    <w:rsid w:val="008A1FE9"/>
    <w:rsid w:val="008B61A1"/>
    <w:rsid w:val="008B764A"/>
    <w:rsid w:val="008C7CD5"/>
    <w:rsid w:val="008D4F16"/>
    <w:rsid w:val="008D577A"/>
    <w:rsid w:val="008E4AD9"/>
    <w:rsid w:val="008E7D37"/>
    <w:rsid w:val="0090424E"/>
    <w:rsid w:val="009147ED"/>
    <w:rsid w:val="00941A2A"/>
    <w:rsid w:val="00941FD4"/>
    <w:rsid w:val="00942ACF"/>
    <w:rsid w:val="009507F7"/>
    <w:rsid w:val="00975176"/>
    <w:rsid w:val="009812CC"/>
    <w:rsid w:val="009A0240"/>
    <w:rsid w:val="009A0528"/>
    <w:rsid w:val="009A0DB0"/>
    <w:rsid w:val="009B28B0"/>
    <w:rsid w:val="009C0186"/>
    <w:rsid w:val="009C66AF"/>
    <w:rsid w:val="009F1604"/>
    <w:rsid w:val="009F66AE"/>
    <w:rsid w:val="009F6E16"/>
    <w:rsid w:val="00A023E1"/>
    <w:rsid w:val="00A02AC5"/>
    <w:rsid w:val="00A06324"/>
    <w:rsid w:val="00A21C24"/>
    <w:rsid w:val="00A9139B"/>
    <w:rsid w:val="00A9311D"/>
    <w:rsid w:val="00AB76A8"/>
    <w:rsid w:val="00AC061B"/>
    <w:rsid w:val="00AE62F4"/>
    <w:rsid w:val="00B059C0"/>
    <w:rsid w:val="00B340AC"/>
    <w:rsid w:val="00B47B51"/>
    <w:rsid w:val="00B51885"/>
    <w:rsid w:val="00B64061"/>
    <w:rsid w:val="00B66BB3"/>
    <w:rsid w:val="00B90288"/>
    <w:rsid w:val="00BD4FCB"/>
    <w:rsid w:val="00C071BE"/>
    <w:rsid w:val="00C24409"/>
    <w:rsid w:val="00C34292"/>
    <w:rsid w:val="00C5680B"/>
    <w:rsid w:val="00C575D7"/>
    <w:rsid w:val="00C919B5"/>
    <w:rsid w:val="00CA4771"/>
    <w:rsid w:val="00CA5C7B"/>
    <w:rsid w:val="00CB435B"/>
    <w:rsid w:val="00CF0E9E"/>
    <w:rsid w:val="00D05B2B"/>
    <w:rsid w:val="00D256E5"/>
    <w:rsid w:val="00D7746B"/>
    <w:rsid w:val="00DB1FFE"/>
    <w:rsid w:val="00DF4337"/>
    <w:rsid w:val="00E248D4"/>
    <w:rsid w:val="00E44BDA"/>
    <w:rsid w:val="00E84CD6"/>
    <w:rsid w:val="00E90C5A"/>
    <w:rsid w:val="00EA4C7F"/>
    <w:rsid w:val="00EA7C2B"/>
    <w:rsid w:val="00EB21AB"/>
    <w:rsid w:val="00EB528F"/>
    <w:rsid w:val="00EC3D10"/>
    <w:rsid w:val="00ED11D5"/>
    <w:rsid w:val="00ED3859"/>
    <w:rsid w:val="00F46EBA"/>
    <w:rsid w:val="00F531E5"/>
    <w:rsid w:val="00F626D1"/>
    <w:rsid w:val="00F90A0E"/>
    <w:rsid w:val="00F95053"/>
    <w:rsid w:val="00F97FC2"/>
    <w:rsid w:val="00FE2551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9A6B7-6AC0-4312-91CE-51FF2903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2018-05-04T15:18:00Z</cp:lastPrinted>
  <dcterms:created xsi:type="dcterms:W3CDTF">2020-04-18T12:03:00Z</dcterms:created>
  <dcterms:modified xsi:type="dcterms:W3CDTF">2020-04-18T12:03:00Z</dcterms:modified>
</cp:coreProperties>
</file>