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76" w:rsidRDefault="005E79CD">
      <w:pPr>
        <w:rPr>
          <w:b/>
        </w:rPr>
      </w:pPr>
      <w:proofErr w:type="spellStart"/>
      <w:r>
        <w:rPr>
          <w:b/>
        </w:rPr>
        <w:t>Zadatak</w:t>
      </w:r>
      <w:proofErr w:type="spellEnd"/>
    </w:p>
    <w:p w:rsidR="005E79CD" w:rsidRDefault="005E79CD">
      <w:r>
        <w:t xml:space="preserve">Izračunatiproizvodnostiodreditipotrebanbrojmašinazaobradusljubnica, </w:t>
      </w:r>
      <w:proofErr w:type="spellStart"/>
      <w:r>
        <w:t>mašinazauzdužnoipoprečnospajanjefurnira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fabriciproizvodepločesledećihkarakteristika</w:t>
      </w:r>
      <w:proofErr w:type="spellEnd"/>
      <w:r>
        <w:t>:</w:t>
      </w:r>
    </w:p>
    <w:p w:rsidR="005E79CD" w:rsidRDefault="005E79CD">
      <w:r>
        <w:tab/>
      </w:r>
      <w:proofErr w:type="spellStart"/>
      <w:r>
        <w:t>Dimenzijepločasanadmerom</w:t>
      </w:r>
      <w:proofErr w:type="spellEnd"/>
      <w:r>
        <w:t>: 1300x2300mm</w:t>
      </w:r>
      <w:r>
        <w:br/>
      </w:r>
      <w:r>
        <w:tab/>
      </w:r>
      <w:proofErr w:type="spellStart"/>
      <w:proofErr w:type="gramStart"/>
      <w:r>
        <w:t>Dimenzijegotovepčoče</w:t>
      </w:r>
      <w:proofErr w:type="spellEnd"/>
      <w:r>
        <w:t xml:space="preserve"> :</w:t>
      </w:r>
      <w:proofErr w:type="gramEnd"/>
      <w:r>
        <w:t xml:space="preserve"> 1220x2200mm</w:t>
      </w:r>
    </w:p>
    <w:p w:rsidR="005E79CD" w:rsidRDefault="005E79CD">
      <w:proofErr w:type="spellStart"/>
      <w:r>
        <w:t>Karakteristikeploča</w:t>
      </w:r>
      <w:proofErr w:type="spellEnd"/>
      <w:r>
        <w:t>:</w:t>
      </w:r>
    </w:p>
    <w:p w:rsidR="005E79CD" w:rsidRDefault="005E79CD">
      <w:r>
        <w:t>1</w:t>
      </w:r>
      <w:proofErr w:type="gramStart"/>
      <w:r>
        <w:t>,1</w:t>
      </w:r>
      <w:proofErr w:type="gramEnd"/>
      <w:r>
        <w:t xml:space="preserve"> x 1,1 x 1,1 mm</w:t>
      </w:r>
      <w:r>
        <w:br/>
        <w:t>1,4 x 2,6 x 1,4 mm</w:t>
      </w:r>
      <w:r>
        <w:br/>
        <w:t>1,6 x 3,2 x 1,6 mm</w:t>
      </w:r>
    </w:p>
    <w:p w:rsidR="005E79CD" w:rsidRDefault="005E79CD">
      <w:pPr>
        <w:rPr>
          <w:b/>
        </w:rPr>
      </w:pPr>
      <w:proofErr w:type="spellStart"/>
      <w:r>
        <w:rPr>
          <w:b/>
        </w:rPr>
        <w:t>Osnovniparametri</w:t>
      </w:r>
      <w:proofErr w:type="spellEnd"/>
    </w:p>
    <w:p w:rsidR="005E79CD" w:rsidRDefault="005E79CD">
      <w:r>
        <w:t>-</w:t>
      </w:r>
      <w:proofErr w:type="spellStart"/>
      <w:r>
        <w:t>usvojitijednesuvemakazeposvakojdobijenojljuštilici</w:t>
      </w:r>
      <w:proofErr w:type="spellEnd"/>
    </w:p>
    <w:p w:rsidR="005E79CD" w:rsidRDefault="005E79CD">
      <w:r>
        <w:t>-</w:t>
      </w:r>
      <w:proofErr w:type="spellStart"/>
      <w:r>
        <w:t>godišnjakoličinafurnirakojadolazinaobradusljubnicaMlj</w:t>
      </w:r>
      <w:r>
        <w:rPr>
          <w:vertAlign w:val="superscript"/>
        </w:rPr>
        <w:t>IV</w:t>
      </w:r>
      <w:proofErr w:type="spellEnd"/>
      <w:r>
        <w:t>=11 261,2m</w:t>
      </w:r>
      <w:r>
        <w:rPr>
          <w:vertAlign w:val="superscript"/>
        </w:rPr>
        <w:t>3</w:t>
      </w:r>
    </w:p>
    <w:p w:rsidR="005E79CD" w:rsidRDefault="005E79CD">
      <w:pPr>
        <w:rPr>
          <w:vertAlign w:val="superscript"/>
        </w:rPr>
      </w:pPr>
      <w:r>
        <w:t>-</w:t>
      </w:r>
      <w:proofErr w:type="spellStart"/>
      <w:r>
        <w:t>godišnjakoličinafurnirakojadolazinaspajačefurniraMlj</w:t>
      </w:r>
      <w:r>
        <w:rPr>
          <w:vertAlign w:val="superscript"/>
        </w:rPr>
        <w:t>V</w:t>
      </w:r>
      <w:proofErr w:type="spellEnd"/>
      <w:r>
        <w:t>=10 209,054m</w:t>
      </w:r>
      <w:r>
        <w:rPr>
          <w:vertAlign w:val="superscript"/>
        </w:rPr>
        <w:t>3</w:t>
      </w:r>
    </w:p>
    <w:p w:rsidR="005E79CD" w:rsidRDefault="005E79CD">
      <w:r>
        <w:t>-</w:t>
      </w:r>
      <w:proofErr w:type="spellStart"/>
      <w:r>
        <w:t>brojradnihdanagodišnje</w:t>
      </w:r>
      <w:proofErr w:type="spellEnd"/>
      <w:r>
        <w:t xml:space="preserve"> b=260</w:t>
      </w:r>
    </w:p>
    <w:p w:rsidR="005E79CD" w:rsidRDefault="005E79CD">
      <w:r>
        <w:t>-</w:t>
      </w:r>
      <w:proofErr w:type="spellStart"/>
      <w:r>
        <w:t>brojsmena</w:t>
      </w:r>
      <w:proofErr w:type="spellEnd"/>
      <w:r>
        <w:t xml:space="preserve"> c=2</w:t>
      </w:r>
    </w:p>
    <w:p w:rsidR="008859CD" w:rsidRDefault="008859CD">
      <w:pPr>
        <w:rPr>
          <w:b/>
        </w:rPr>
      </w:pPr>
      <w:proofErr w:type="spellStart"/>
      <w:r>
        <w:rPr>
          <w:b/>
        </w:rPr>
        <w:t>Proračun</w:t>
      </w:r>
      <w:proofErr w:type="spellEnd"/>
    </w:p>
    <w:p w:rsidR="0077394A" w:rsidRDefault="008859CD" w:rsidP="0077394A">
      <w:pPr>
        <w:pStyle w:val="ListParagraph"/>
        <w:numPr>
          <w:ilvl w:val="0"/>
          <w:numId w:val="1"/>
        </w:numPr>
      </w:pPr>
      <w:proofErr w:type="spellStart"/>
      <w:r>
        <w:t>Proizvodnostibrojmašinazaobradusljubnica</w:t>
      </w:r>
      <w:proofErr w:type="spellEnd"/>
    </w:p>
    <w:p w:rsidR="0077394A" w:rsidRPr="0077394A" w:rsidRDefault="0077394A" w:rsidP="0077394A">
      <w:pPr>
        <w:pStyle w:val="ListParagraph"/>
      </w:pPr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t>Proizvodnistmašinezaobradusljubnica</w:t>
      </w:r>
      <w:proofErr w:type="spellEnd"/>
    </w:p>
    <w:p w:rsidR="0077394A" w:rsidRDefault="0077394A" w:rsidP="0077394A">
      <w:pPr>
        <w:pStyle w:val="ListParagraph"/>
        <w:ind w:left="1440"/>
      </w:pPr>
    </w:p>
    <w:p w:rsidR="0077394A" w:rsidRDefault="0077394A" w:rsidP="0077394A">
      <w:pPr>
        <w:pStyle w:val="ListParagraph"/>
        <w:ind w:left="1440"/>
      </w:pPr>
    </w:p>
    <w:p w:rsidR="0077394A" w:rsidRPr="008859CD" w:rsidRDefault="0077394A" w:rsidP="0077394A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Es=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∙q 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/smeni)</m:t>
          </m:r>
        </m:oMath>
      </m:oMathPara>
    </w:p>
    <w:p w:rsidR="0077394A" w:rsidRDefault="0077394A" w:rsidP="0077394A">
      <w:pPr>
        <w:pStyle w:val="ListParagraph"/>
      </w:pPr>
    </w:p>
    <w:p w:rsidR="0077394A" w:rsidRPr="0077394A" w:rsidRDefault="0077394A" w:rsidP="0077394A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q=0,2∙1,85∙0,15=0,0555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7394A" w:rsidRDefault="0077394A" w:rsidP="0077394A">
      <w:pPr>
        <w:pStyle w:val="ListParagraph"/>
        <w:rPr>
          <w:rFonts w:eastAsiaTheme="minorEastAsia"/>
        </w:rPr>
      </w:pPr>
    </w:p>
    <w:p w:rsidR="0077394A" w:rsidRPr="0077394A" w:rsidRDefault="007108D0" w:rsidP="0077394A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T∙v∙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2∙ls</m:t>
              </m:r>
            </m:den>
          </m:f>
          <m:r>
            <w:rPr>
              <w:rFonts w:ascii="Cambria Math" w:hAnsi="Cambria Math"/>
            </w:rPr>
            <m:t xml:space="preserve">   (pake</m:t>
          </m:r>
          <m:r>
            <w:rPr>
              <w:rFonts w:ascii="Cambria Math" w:hAnsi="Cambria Math"/>
            </w:rPr>
            <m:t>ta/smeni)</m:t>
          </m:r>
        </m:oMath>
      </m:oMathPara>
    </w:p>
    <w:p w:rsidR="0077394A" w:rsidRDefault="0077394A" w:rsidP="0077394A">
      <w:pPr>
        <w:pStyle w:val="ListParagraph"/>
      </w:pPr>
    </w:p>
    <w:p w:rsidR="0077394A" w:rsidRPr="0077394A" w:rsidRDefault="007108D0" w:rsidP="0077394A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450∙6∙0,8∙0,82</m:t>
              </m:r>
            </m:num>
            <m:den>
              <m:r>
                <w:rPr>
                  <w:rFonts w:ascii="Cambria Math" w:hAnsi="Cambria Math"/>
                </w:rPr>
                <m:t>2∙1,85</m:t>
              </m:r>
            </m:den>
          </m:f>
          <m:r>
            <w:rPr>
              <w:rFonts w:ascii="Cambria Math" w:hAnsi="Cambria Math"/>
            </w:rPr>
            <m:t>=478,7 paketa/smeni</m:t>
          </m:r>
        </m:oMath>
      </m:oMathPara>
    </w:p>
    <w:p w:rsidR="0077394A" w:rsidRPr="0077394A" w:rsidRDefault="0077394A" w:rsidP="0077394A">
      <w:pPr>
        <w:pStyle w:val="ListParagraph"/>
        <w:rPr>
          <w:rFonts w:eastAsiaTheme="minorEastAsia"/>
        </w:rPr>
      </w:pPr>
    </w:p>
    <w:p w:rsidR="0077394A" w:rsidRPr="0077394A" w:rsidRDefault="0077394A" w:rsidP="0077394A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Es=478,7∙0,0055 </m:t>
          </m:r>
        </m:oMath>
      </m:oMathPara>
    </w:p>
    <w:p w:rsidR="0077394A" w:rsidRDefault="0077394A" w:rsidP="0077394A">
      <w:pPr>
        <w:pStyle w:val="ListParagraph"/>
        <w:rPr>
          <w:rFonts w:eastAsiaTheme="minorEastAsia"/>
        </w:rPr>
      </w:pPr>
    </w:p>
    <w:p w:rsidR="0077394A" w:rsidRPr="0077394A" w:rsidRDefault="0077394A" w:rsidP="0077394A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Es=26,57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/smeni</m:t>
          </m:r>
        </m:oMath>
      </m:oMathPara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lastRenderedPageBreak/>
        <w:t>Brojmašinazaobradusljubnica</w:t>
      </w:r>
      <w:proofErr w:type="spellEnd"/>
    </w:p>
    <w:p w:rsidR="0077394A" w:rsidRDefault="0077394A" w:rsidP="0077394A">
      <w:pPr>
        <w:pStyle w:val="ListParagraph"/>
        <w:ind w:left="1440"/>
      </w:pPr>
    </w:p>
    <w:p w:rsidR="0077394A" w:rsidRPr="0077394A" w:rsidRDefault="0077394A" w:rsidP="0077394A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Mlj</m:t>
                  </m:r>
                </m:e>
                <m:sup>
                  <m:r>
                    <w:rPr>
                      <w:rFonts w:ascii="Cambria Math" w:hAnsi="Cambria Math"/>
                    </w:rPr>
                    <m:t>IV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Es∙260∙2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77394A" w:rsidRDefault="0077394A" w:rsidP="0077394A">
      <w:pPr>
        <w:pStyle w:val="ListParagraph"/>
        <w:ind w:left="1440"/>
      </w:pPr>
    </w:p>
    <w:p w:rsidR="0077394A" w:rsidRPr="0077394A" w:rsidRDefault="0077394A" w:rsidP="0077394A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11 261,2</m:t>
              </m:r>
            </m:num>
            <m:den>
              <m:r>
                <w:rPr>
                  <w:rFonts w:ascii="Cambria Math" w:hAnsi="Cambria Math"/>
                </w:rPr>
                <m:t>26,57∙260∙2</m:t>
              </m:r>
            </m:den>
          </m:f>
        </m:oMath>
      </m:oMathPara>
    </w:p>
    <w:p w:rsidR="0077394A" w:rsidRDefault="0077394A" w:rsidP="0077394A">
      <w:pPr>
        <w:pStyle w:val="ListParagraph"/>
        <w:ind w:left="1440"/>
        <w:rPr>
          <w:rFonts w:eastAsiaTheme="minorEastAsia"/>
        </w:rPr>
      </w:pPr>
    </w:p>
    <w:p w:rsidR="0077394A" w:rsidRPr="0077394A" w:rsidRDefault="0077394A" w:rsidP="0077394A">
      <w:pPr>
        <w:pStyle w:val="ListParagraph"/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</w:rPr>
            <m:t>N=0,81</m:t>
          </m:r>
          <m:r>
            <w:rPr>
              <w:rFonts w:ascii="Cambria Math" w:hAnsi="Cambria Math"/>
            </w:rPr>
            <m:t xml:space="preserve">   =&gt;   1kom</m:t>
          </m:r>
        </m:oMath>
      </m:oMathPara>
    </w:p>
    <w:p w:rsidR="0077394A" w:rsidRDefault="0077394A" w:rsidP="0077394A">
      <w:pPr>
        <w:pStyle w:val="ListParagraph"/>
        <w:ind w:left="1440"/>
      </w:pPr>
    </w:p>
    <w:p w:rsidR="008859CD" w:rsidRDefault="008859CD" w:rsidP="008859CD">
      <w:pPr>
        <w:pStyle w:val="ListParagraph"/>
        <w:numPr>
          <w:ilvl w:val="0"/>
          <w:numId w:val="1"/>
        </w:numPr>
      </w:pPr>
      <w:proofErr w:type="spellStart"/>
      <w:r>
        <w:t>Proračunkapacitetaibrojamašinazaspajanjelistovafurnira</w:t>
      </w:r>
      <w:proofErr w:type="spellEnd"/>
      <w:r>
        <w:t xml:space="preserve"> u </w:t>
      </w:r>
      <w:proofErr w:type="spellStart"/>
      <w:r>
        <w:t>odgovarajućeformate</w:t>
      </w:r>
      <w:proofErr w:type="spellEnd"/>
      <w:r w:rsidR="00D406F3">
        <w:t>(</w:t>
      </w:r>
      <w:r>
        <w:t>1300x2300mm</w:t>
      </w:r>
      <w:r w:rsidR="00D406F3">
        <w:t>)</w:t>
      </w:r>
    </w:p>
    <w:p w:rsidR="00D406F3" w:rsidRDefault="00D406F3" w:rsidP="00D406F3">
      <w:pPr>
        <w:pStyle w:val="ListParagraph"/>
      </w:pPr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t>Procentualnoučešćepojedinihdebljinaposlojevima</w:t>
      </w:r>
      <w:proofErr w:type="spellEnd"/>
    </w:p>
    <w:p w:rsidR="00D406F3" w:rsidRDefault="00D406F3" w:rsidP="00D406F3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/>
      </w:tblPr>
      <w:tblGrid>
        <w:gridCol w:w="1492"/>
        <w:gridCol w:w="1328"/>
        <w:gridCol w:w="1329"/>
        <w:gridCol w:w="1329"/>
        <w:gridCol w:w="1329"/>
        <w:gridCol w:w="1329"/>
      </w:tblGrid>
      <w:tr w:rsidR="00D406F3" w:rsidTr="00D406F3"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proofErr w:type="spellStart"/>
            <w:r>
              <w:t>Debljina</w:t>
            </w:r>
            <w:proofErr w:type="spellEnd"/>
            <w:r>
              <w:t>/</w:t>
            </w:r>
            <w:proofErr w:type="spellStart"/>
            <w:r>
              <w:t>sloj</w:t>
            </w:r>
            <w:proofErr w:type="spellEnd"/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1,1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1,4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1,6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2,6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3,2</w:t>
            </w:r>
          </w:p>
        </w:tc>
      </w:tr>
      <w:tr w:rsidR="00D406F3" w:rsidTr="00D406F3"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proofErr w:type="spellStart"/>
            <w:r>
              <w:t>Neparni</w:t>
            </w:r>
            <w:proofErr w:type="spellEnd"/>
            <w:r>
              <w:t xml:space="preserve"> (%)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14,57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18,54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21,19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</w:tr>
      <w:tr w:rsidR="00D406F3" w:rsidTr="00D406F3"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proofErr w:type="spellStart"/>
            <w:r>
              <w:t>Parni</w:t>
            </w:r>
            <w:proofErr w:type="spellEnd"/>
            <w:r>
              <w:t xml:space="preserve"> (%)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7,28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17,22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21,19</w:t>
            </w:r>
          </w:p>
        </w:tc>
      </w:tr>
      <w:tr w:rsidR="00D406F3" w:rsidTr="00D406F3">
        <w:tc>
          <w:tcPr>
            <w:tcW w:w="1596" w:type="dxa"/>
          </w:tcPr>
          <w:p w:rsidR="00D406F3" w:rsidRPr="00D406F3" w:rsidRDefault="00D406F3" w:rsidP="00D406F3">
            <w:pPr>
              <w:pStyle w:val="ListParagraph"/>
              <w:ind w:left="0"/>
            </w:pPr>
            <w:proofErr w:type="spellStart"/>
            <w:r>
              <w:t>Neparni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1 487,459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1 892,759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2 163,298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</w:tr>
      <w:tr w:rsidR="00D406F3" w:rsidTr="00D406F3">
        <w:tc>
          <w:tcPr>
            <w:tcW w:w="1596" w:type="dxa"/>
          </w:tcPr>
          <w:p w:rsidR="00D406F3" w:rsidRPr="00D406F3" w:rsidRDefault="00D406F3" w:rsidP="00D406F3">
            <w:pPr>
              <w:pStyle w:val="ListParagraph"/>
              <w:ind w:left="0"/>
            </w:pPr>
            <w:proofErr w:type="spellStart"/>
            <w:r>
              <w:t>Parni</w:t>
            </w:r>
            <w:proofErr w:type="spellEnd"/>
            <w:r>
              <w:t xml:space="preserve"> 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743,219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1 757,999</w:t>
            </w:r>
          </w:p>
        </w:tc>
        <w:tc>
          <w:tcPr>
            <w:tcW w:w="1596" w:type="dxa"/>
          </w:tcPr>
          <w:p w:rsidR="00D406F3" w:rsidRDefault="00D406F3" w:rsidP="00D406F3">
            <w:pPr>
              <w:pStyle w:val="ListParagraph"/>
              <w:ind w:left="0"/>
            </w:pPr>
            <w:r>
              <w:t>2 163,298</w:t>
            </w:r>
          </w:p>
        </w:tc>
      </w:tr>
    </w:tbl>
    <w:p w:rsidR="00D406F3" w:rsidRDefault="00D406F3" w:rsidP="00D406F3">
      <w:pPr>
        <w:pStyle w:val="ListParagraph"/>
        <w:ind w:left="1440"/>
      </w:pPr>
    </w:p>
    <w:p w:rsidR="00D406F3" w:rsidRDefault="00D406F3" w:rsidP="00D406F3">
      <w:pPr>
        <w:pStyle w:val="ListParagraph"/>
        <w:ind w:left="1440"/>
      </w:pPr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t>Zaspajanjeneparnihslojevapločepredvidetiuzdužnispajač</w:t>
      </w:r>
      <w:proofErr w:type="spellEnd"/>
      <w:r>
        <w:t xml:space="preserve">, a </w:t>
      </w:r>
      <w:proofErr w:type="spellStart"/>
      <w:r>
        <w:t>zaspajanjeparnihslojevapoprečnispajač</w:t>
      </w:r>
      <w:proofErr w:type="spellEnd"/>
    </w:p>
    <w:p w:rsidR="00D406F3" w:rsidRDefault="00D406F3" w:rsidP="00D406F3">
      <w:pPr>
        <w:pStyle w:val="ListParagraph"/>
        <w:ind w:left="1440"/>
      </w:pPr>
    </w:p>
    <w:p w:rsidR="008859CD" w:rsidRDefault="008859CD" w:rsidP="008859CD">
      <w:pPr>
        <w:pStyle w:val="ListParagraph"/>
        <w:numPr>
          <w:ilvl w:val="2"/>
          <w:numId w:val="1"/>
        </w:numPr>
      </w:pPr>
      <w:proofErr w:type="spellStart"/>
      <w:r>
        <w:t>Proizvodnostuzdužnogspajača</w:t>
      </w:r>
      <w:proofErr w:type="spellEnd"/>
    </w:p>
    <w:p w:rsidR="00D406F3" w:rsidRDefault="00D406F3" w:rsidP="00D406F3">
      <w:pPr>
        <w:pStyle w:val="ListParagraph"/>
        <w:ind w:left="2520"/>
      </w:pPr>
    </w:p>
    <w:p w:rsidR="00D406F3" w:rsidRPr="00D406F3" w:rsidRDefault="007108D0" w:rsidP="00D406F3">
      <w:pPr>
        <w:pStyle w:val="ListParagraph"/>
        <w:ind w:left="252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T∙v∙k</m:t>
              </m:r>
            </m:num>
            <m:den>
              <m:r>
                <w:rPr>
                  <w:rFonts w:ascii="Cambria Math" w:hAnsi="Cambria Math"/>
                </w:rPr>
                <m:t>l∙n</m:t>
              </m:r>
            </m:den>
          </m:f>
          <m:r>
            <w:rPr>
              <w:rFonts w:ascii="Cambria Math" w:hAnsi="Cambria Math"/>
            </w:rPr>
            <m:t xml:space="preserve">   (formata/smeni)</m:t>
          </m:r>
        </m:oMath>
      </m:oMathPara>
    </w:p>
    <w:p w:rsidR="00D406F3" w:rsidRDefault="00D406F3" w:rsidP="00D406F3">
      <w:pPr>
        <w:pStyle w:val="ListParagraph"/>
        <w:ind w:left="2520"/>
      </w:pPr>
    </w:p>
    <w:p w:rsidR="00D406F3" w:rsidRPr="00D406F3" w:rsidRDefault="007108D0" w:rsidP="00D406F3">
      <w:pPr>
        <w:pStyle w:val="ListParagraph"/>
        <w:ind w:left="252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450∙35∙0,85</m:t>
              </m:r>
            </m:num>
            <m:den>
              <m:r>
                <w:rPr>
                  <w:rFonts w:ascii="Cambria Math" w:hAnsi="Cambria Math"/>
                </w:rPr>
                <m:t>2,3∙4</m:t>
              </m:r>
            </m:den>
          </m:f>
        </m:oMath>
      </m:oMathPara>
    </w:p>
    <w:p w:rsidR="00D406F3" w:rsidRDefault="00D406F3" w:rsidP="00D406F3">
      <w:pPr>
        <w:pStyle w:val="ListParagraph"/>
        <w:ind w:left="2520"/>
        <w:rPr>
          <w:rFonts w:eastAsiaTheme="minorEastAsia"/>
        </w:rPr>
      </w:pPr>
    </w:p>
    <w:p w:rsidR="00D406F3" w:rsidRPr="00D406F3" w:rsidRDefault="007108D0" w:rsidP="00D406F3">
      <w:pPr>
        <w:pStyle w:val="ListParagraph"/>
        <w:ind w:left="252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=1 455,16 formata/smeni</m:t>
          </m:r>
        </m:oMath>
      </m:oMathPara>
    </w:p>
    <w:p w:rsidR="00D406F3" w:rsidRDefault="00D406F3" w:rsidP="00D406F3">
      <w:pPr>
        <w:pStyle w:val="ListParagraph"/>
        <w:ind w:left="2520"/>
        <w:jc w:val="both"/>
      </w:pPr>
    </w:p>
    <w:p w:rsidR="008859CD" w:rsidRDefault="00D406F3" w:rsidP="008859CD">
      <w:pPr>
        <w:pStyle w:val="ListParagraph"/>
        <w:numPr>
          <w:ilvl w:val="2"/>
          <w:numId w:val="1"/>
        </w:numPr>
      </w:pPr>
      <w:proofErr w:type="spellStart"/>
      <w:r>
        <w:t>Proizvodnostpoprečnogspajača</w:t>
      </w:r>
      <w:proofErr w:type="spellEnd"/>
    </w:p>
    <w:p w:rsidR="00D406F3" w:rsidRDefault="00D406F3" w:rsidP="00D406F3">
      <w:pPr>
        <w:pStyle w:val="ListParagraph"/>
        <w:ind w:left="2520"/>
      </w:pPr>
    </w:p>
    <w:p w:rsidR="00D406F3" w:rsidRPr="00BF6C38" w:rsidRDefault="007108D0" w:rsidP="00D406F3">
      <w:pPr>
        <w:pStyle w:val="ListParagraph"/>
        <w:ind w:left="252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T∙v∙k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(formata/smeni)</m:t>
          </m:r>
        </m:oMath>
      </m:oMathPara>
    </w:p>
    <w:p w:rsidR="00BF6C38" w:rsidRDefault="00BF6C38" w:rsidP="00D406F3">
      <w:pPr>
        <w:pStyle w:val="ListParagraph"/>
        <w:ind w:left="2520"/>
      </w:pPr>
    </w:p>
    <w:p w:rsidR="00BF6C38" w:rsidRPr="00BF6C38" w:rsidRDefault="007108D0" w:rsidP="00D406F3">
      <w:pPr>
        <w:pStyle w:val="ListParagraph"/>
        <w:ind w:left="252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450∙5∙0,85</m:t>
              </m:r>
            </m:num>
            <m:den>
              <m:r>
                <w:rPr>
                  <w:rFonts w:ascii="Cambria Math" w:hAnsi="Cambria Math"/>
                </w:rPr>
                <m:t>2,3</m:t>
              </m:r>
            </m:den>
          </m:f>
        </m:oMath>
      </m:oMathPara>
    </w:p>
    <w:p w:rsidR="00D406F3" w:rsidRPr="00BF6C38" w:rsidRDefault="007108D0" w:rsidP="00BF6C38">
      <w:pPr>
        <w:pStyle w:val="ListParagraph"/>
        <w:ind w:left="252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Nf</m:t>
              </m:r>
            </m:e>
            <m:sup>
              <m:r>
                <w:rPr>
                  <w:rFonts w:ascii="Cambria Math" w:hAnsi="Cambria Math"/>
                </w:rPr>
                <m:t>⊥</m:t>
              </m:r>
            </m:sup>
          </m:sSup>
          <m:r>
            <w:rPr>
              <w:rFonts w:ascii="Cambria Math" w:hAnsi="Cambria Math"/>
            </w:rPr>
            <m:t>=831,52 formata/smeni</m:t>
          </m:r>
        </m:oMath>
      </m:oMathPara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t>Izračunatibrojformata</w:t>
      </w:r>
      <w:proofErr w:type="spellEnd"/>
      <w:r>
        <w:t xml:space="preserve"> A </w:t>
      </w:r>
      <w:proofErr w:type="spellStart"/>
      <w:r>
        <w:t>zasvedebljine</w:t>
      </w:r>
      <w:proofErr w:type="spellEnd"/>
      <w:r>
        <w:t xml:space="preserve">, </w:t>
      </w:r>
      <w:proofErr w:type="spellStart"/>
      <w:r>
        <w:t>posebnozaneparneiposebnozaparneslojeve</w:t>
      </w:r>
      <w:proofErr w:type="spellEnd"/>
    </w:p>
    <w:p w:rsidR="004C02D3" w:rsidRDefault="004C02D3" w:rsidP="004C02D3">
      <w:pPr>
        <w:pStyle w:val="ListParagraph"/>
        <w:ind w:left="1440"/>
      </w:pPr>
    </w:p>
    <w:p w:rsidR="004C02D3" w:rsidRPr="004C02D3" w:rsidRDefault="007108D0" w:rsidP="004C02D3">
      <w:pPr>
        <w:pStyle w:val="ListParagraph"/>
        <w:ind w:left="14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∑aij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eastAsiaTheme="minorEastAsia" w:hAnsi="Cambria Math"/>
            </w:rPr>
            <m:t xml:space="preserve">    ,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⊥</m:t>
              </m:r>
            </m:sup>
          </m:sSup>
          <m:r>
            <w:rPr>
              <w:rFonts w:ascii="Cambria Math" w:eastAsiaTheme="minorEastAsia" w:hAnsi="Cambria Math"/>
            </w:rPr>
            <m:t>=∑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p>
              <m:r>
                <w:rPr>
                  <w:rFonts w:ascii="Cambria Math" w:eastAsiaTheme="minorEastAsia" w:hAnsi="Cambria Math"/>
                </w:rPr>
                <m:t>⊥</m:t>
              </m:r>
            </m:sup>
          </m:sSup>
        </m:oMath>
      </m:oMathPara>
    </w:p>
    <w:p w:rsidR="00BF6C38" w:rsidRDefault="00BF6C38" w:rsidP="00BF6C38">
      <w:pPr>
        <w:pStyle w:val="ListParagraph"/>
        <w:ind w:left="1440"/>
      </w:pPr>
    </w:p>
    <w:p w:rsidR="00940700" w:rsidRPr="00940700" w:rsidRDefault="00940700" w:rsidP="00BF6C38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aij=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nij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 xml:space="preserve">   (formata)</m:t>
          </m:r>
        </m:oMath>
      </m:oMathPara>
    </w:p>
    <w:p w:rsidR="00940700" w:rsidRPr="00940700" w:rsidRDefault="00940700" w:rsidP="00BF6C38">
      <w:pPr>
        <w:pStyle w:val="ListParagraph"/>
        <w:ind w:left="1440"/>
      </w:pPr>
    </w:p>
    <w:p w:rsidR="00BF6C38" w:rsidRPr="004C02D3" w:rsidRDefault="00BF6C38" w:rsidP="004C02D3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nij=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bsr∙sij∙l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4C02D3" w:rsidRPr="004C02D3" w:rsidRDefault="004C02D3" w:rsidP="004C02D3">
      <w:pPr>
        <w:pStyle w:val="ListParagraph"/>
        <w:ind w:left="1440"/>
        <w:rPr>
          <w:rFonts w:eastAsiaTheme="minorEastAsia"/>
        </w:rPr>
      </w:pPr>
    </w:p>
    <w:p w:rsidR="00BF6C38" w:rsidRDefault="00BF6C38" w:rsidP="00BF6C38">
      <w:pPr>
        <w:pStyle w:val="ListParagraph"/>
        <w:ind w:left="1440"/>
      </w:pPr>
      <w:r>
        <w:t>-</w:t>
      </w:r>
      <w:proofErr w:type="spellStart"/>
      <w:r>
        <w:t>neparnislojevi</w:t>
      </w:r>
      <w:proofErr w:type="spellEnd"/>
      <w:r>
        <w:t>:</w:t>
      </w:r>
    </w:p>
    <w:p w:rsidR="00BF6C38" w:rsidRDefault="00BF6C38" w:rsidP="00BF6C38">
      <w:pPr>
        <w:pStyle w:val="ListParagraph"/>
        <w:ind w:left="1440"/>
      </w:pPr>
    </w:p>
    <w:p w:rsidR="00BF6C38" w:rsidRPr="00A5475F" w:rsidRDefault="007108D0" w:rsidP="00BF6C38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1 487,459</m:t>
              </m:r>
            </m:num>
            <m:den>
              <m:r>
                <w:rPr>
                  <w:rFonts w:ascii="Cambria Math" w:hAnsi="Cambria Math"/>
                </w:rPr>
                <m:t>(1,3:5)∙0,0011∙2,3</m:t>
              </m:r>
            </m:den>
          </m:f>
          <m:r>
            <w:rPr>
              <w:rFonts w:ascii="Cambria Math" w:hAnsi="Cambria Math"/>
            </w:rPr>
            <m:t>=2 261 263,3 kom</m:t>
          </m:r>
        </m:oMath>
      </m:oMathPara>
    </w:p>
    <w:p w:rsidR="00A5475F" w:rsidRDefault="00A5475F" w:rsidP="00BF6C38">
      <w:pPr>
        <w:pStyle w:val="ListParagraph"/>
        <w:ind w:left="1440"/>
        <w:rPr>
          <w:rFonts w:eastAsiaTheme="minorEastAsia"/>
        </w:rPr>
      </w:pPr>
    </w:p>
    <w:p w:rsidR="001469A0" w:rsidRPr="00A5475F" w:rsidRDefault="007108D0" w:rsidP="001469A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1,4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1 892,759</m:t>
              </m:r>
            </m:num>
            <m:den>
              <m:r>
                <w:rPr>
                  <w:rFonts w:ascii="Cambria Math" w:hAnsi="Cambria Math"/>
                </w:rPr>
                <m:t>(1,3:5)∙0,0014∙2,3</m:t>
              </m:r>
            </m:den>
          </m:f>
          <m:r>
            <w:rPr>
              <w:rFonts w:ascii="Cambria Math" w:hAnsi="Cambria Math"/>
            </w:rPr>
            <m:t>=2 260 820,6 kom</m:t>
          </m:r>
        </m:oMath>
      </m:oMathPara>
    </w:p>
    <w:p w:rsidR="001469A0" w:rsidRDefault="001469A0" w:rsidP="00BF6C38">
      <w:pPr>
        <w:pStyle w:val="ListParagraph"/>
        <w:ind w:left="1440"/>
        <w:rPr>
          <w:rFonts w:eastAsiaTheme="minorEastAsia"/>
        </w:rPr>
      </w:pPr>
    </w:p>
    <w:p w:rsidR="001469A0" w:rsidRPr="00A5475F" w:rsidRDefault="007108D0" w:rsidP="001469A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1,6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2 163,298</m:t>
              </m:r>
            </m:num>
            <m:den>
              <m:r>
                <w:rPr>
                  <w:rFonts w:ascii="Cambria Math" w:hAnsi="Cambria Math"/>
                </w:rPr>
                <m:t>(1,3:5)∙0,0016∙2,3</m:t>
              </m:r>
            </m:den>
          </m:f>
          <m:r>
            <w:rPr>
              <w:rFonts w:ascii="Cambria Math" w:hAnsi="Cambria Math"/>
            </w:rPr>
            <m:t>=2 260 971,9 kom</m:t>
          </m:r>
        </m:oMath>
      </m:oMathPara>
    </w:p>
    <w:p w:rsidR="001469A0" w:rsidRDefault="001469A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4C02D3" w:rsidRDefault="004C02D3" w:rsidP="00BF6C38">
      <w:pPr>
        <w:pStyle w:val="ListParagraph"/>
        <w:ind w:left="1440"/>
        <w:rPr>
          <w:rFonts w:eastAsiaTheme="minorEastAsia"/>
        </w:rPr>
      </w:pPr>
    </w:p>
    <w:p w:rsidR="004C02D3" w:rsidRPr="00940700" w:rsidRDefault="007108D0" w:rsidP="00BF6C38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1,1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2 261 263,3 </m:t>
              </m:r>
            </m:num>
            <m:den>
              <m:r>
                <w:rPr>
                  <w:rFonts w:ascii="Cambria Math" w:eastAsiaTheme="minorEastAsia" w:hAnsi="Cambria Math"/>
                </w:rPr>
                <m:t>4+1</m:t>
              </m:r>
            </m:den>
          </m:f>
          <m:r>
            <w:rPr>
              <w:rFonts w:ascii="Cambria Math" w:eastAsiaTheme="minorEastAsia" w:hAnsi="Cambria Math"/>
            </w:rPr>
            <m:t>=452 252,66 formata</m:t>
          </m:r>
        </m:oMath>
      </m:oMathPara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Pr="0094070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1,4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2 260 820,6 </m:t>
              </m:r>
            </m:num>
            <m:den>
              <m:r>
                <w:rPr>
                  <w:rFonts w:ascii="Cambria Math" w:eastAsiaTheme="minorEastAsia" w:hAnsi="Cambria Math"/>
                </w:rPr>
                <m:t>4+1</m:t>
              </m:r>
            </m:den>
          </m:f>
          <m:r>
            <w:rPr>
              <w:rFonts w:ascii="Cambria Math" w:eastAsiaTheme="minorEastAsia" w:hAnsi="Cambria Math"/>
            </w:rPr>
            <m:t>=452 164,12 formata</m:t>
          </m:r>
        </m:oMath>
      </m:oMathPara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Pr="0094070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1,6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2 260 971,9  </m:t>
              </m:r>
            </m:num>
            <m:den>
              <m:r>
                <w:rPr>
                  <w:rFonts w:ascii="Cambria Math" w:eastAsiaTheme="minorEastAsia" w:hAnsi="Cambria Math"/>
                </w:rPr>
                <m:t>4+1</m:t>
              </m:r>
            </m:den>
          </m:f>
          <m:r>
            <w:rPr>
              <w:rFonts w:ascii="Cambria Math" w:eastAsiaTheme="minorEastAsia" w:hAnsi="Cambria Math"/>
            </w:rPr>
            <m:t>=452 194,38 formata</m:t>
          </m:r>
        </m:oMath>
      </m:oMathPara>
    </w:p>
    <w:p w:rsidR="00940700" w:rsidRPr="00940700" w:rsidRDefault="00940700" w:rsidP="00940700">
      <w:pPr>
        <w:pStyle w:val="ListParagraph"/>
        <w:ind w:left="1440"/>
        <w:rPr>
          <w:rFonts w:eastAsiaTheme="minorEastAsia"/>
        </w:rPr>
      </w:pPr>
    </w:p>
    <w:p w:rsidR="00940700" w:rsidRDefault="00940700" w:rsidP="00940700">
      <w:pPr>
        <w:pStyle w:val="ListParagraph"/>
        <w:ind w:left="1440"/>
        <w:rPr>
          <w:rFonts w:eastAsiaTheme="minorEastAsia"/>
        </w:rPr>
      </w:pPr>
    </w:p>
    <w:p w:rsidR="00940700" w:rsidRPr="00940700" w:rsidRDefault="00940700" w:rsidP="00940700">
      <w:pPr>
        <w:pStyle w:val="ListParagraph"/>
        <w:ind w:left="1440"/>
        <w:rPr>
          <w:rFonts w:eastAsiaTheme="minorEastAsia"/>
        </w:rPr>
      </w:pPr>
    </w:p>
    <w:p w:rsidR="00940700" w:rsidRPr="00940700" w:rsidRDefault="007108D0" w:rsidP="00BF6C38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eastAsiaTheme="minorEastAsia" w:hAnsi="Cambria Math"/>
            </w:rPr>
            <m:t>=452 252,66+452 164,12+452 194,38=1 356 611,16 formata</m:t>
          </m:r>
        </m:oMath>
      </m:oMathPara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P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Default="00940700" w:rsidP="00BF6C38">
      <w:pPr>
        <w:pStyle w:val="ListParagraph"/>
        <w:ind w:left="1440"/>
        <w:rPr>
          <w:rFonts w:eastAsiaTheme="minorEastAsia"/>
        </w:rPr>
      </w:pPr>
    </w:p>
    <w:p w:rsidR="00940700" w:rsidRPr="00940700" w:rsidRDefault="001469A0" w:rsidP="00940700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parnislojevi</w:t>
      </w:r>
      <w:proofErr w:type="spellEnd"/>
      <w:r>
        <w:rPr>
          <w:rFonts w:eastAsiaTheme="minorEastAsia"/>
        </w:rPr>
        <w:t>:</w:t>
      </w:r>
    </w:p>
    <w:p w:rsidR="001469A0" w:rsidRDefault="001469A0" w:rsidP="00BF6C38">
      <w:pPr>
        <w:pStyle w:val="ListParagraph"/>
        <w:ind w:left="1440"/>
        <w:rPr>
          <w:rFonts w:eastAsiaTheme="minorEastAsia"/>
        </w:rPr>
      </w:pPr>
    </w:p>
    <w:p w:rsidR="001469A0" w:rsidRPr="00A5475F" w:rsidRDefault="007108D0" w:rsidP="001469A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1,1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743,219</m:t>
              </m:r>
            </m:num>
            <m:den>
              <m:r>
                <w:rPr>
                  <w:rFonts w:ascii="Cambria Math" w:hAnsi="Cambria Math"/>
                </w:rPr>
                <m:t>(2,3:6)∙0,0011∙</m:t>
              </m:r>
              <m:r>
                <w:rPr>
                  <w:rFonts w:ascii="Cambria Math" w:hAnsi="Cambria Math"/>
                  <w:color w:val="FF0000"/>
                </w:rPr>
                <m:t>2,3</m:t>
              </m:r>
            </m:den>
          </m:f>
          <m:r>
            <w:rPr>
              <w:rFonts w:ascii="Cambria Math" w:hAnsi="Cambria Math"/>
            </w:rPr>
            <m:t>=773 059,1 kom</m:t>
          </m:r>
        </m:oMath>
      </m:oMathPara>
    </w:p>
    <w:p w:rsidR="001469A0" w:rsidRDefault="001469A0" w:rsidP="00BF6C38">
      <w:pPr>
        <w:pStyle w:val="ListParagraph"/>
        <w:ind w:left="1440"/>
        <w:rPr>
          <w:rFonts w:eastAsiaTheme="minorEastAsia"/>
        </w:rPr>
      </w:pPr>
    </w:p>
    <w:p w:rsidR="001469A0" w:rsidRPr="001469A0" w:rsidRDefault="007108D0" w:rsidP="001469A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2,6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1 757,999</m:t>
              </m:r>
            </m:num>
            <m:den>
              <m:r>
                <w:rPr>
                  <w:rFonts w:ascii="Cambria Math" w:hAnsi="Cambria Math"/>
                </w:rPr>
                <m:t>(2,3:6)∙0,0026∙</m:t>
              </m:r>
              <m:r>
                <w:rPr>
                  <w:rFonts w:ascii="Cambria Math" w:hAnsi="Cambria Math"/>
                  <w:color w:val="FF0000"/>
                </w:rPr>
                <m:t>2,3</m:t>
              </m:r>
            </m:den>
          </m:f>
          <m:r>
            <w:rPr>
              <w:rFonts w:ascii="Cambria Math" w:hAnsi="Cambria Math"/>
            </w:rPr>
            <m:t>=773 630,9 kom</m:t>
          </m:r>
        </m:oMath>
      </m:oMathPara>
    </w:p>
    <w:p w:rsidR="001469A0" w:rsidRDefault="001469A0" w:rsidP="00BF6C38">
      <w:pPr>
        <w:pStyle w:val="ListParagraph"/>
        <w:ind w:left="1440"/>
        <w:rPr>
          <w:rFonts w:eastAsiaTheme="minorEastAsia"/>
        </w:rPr>
      </w:pPr>
    </w:p>
    <w:p w:rsidR="001469A0" w:rsidRPr="00A5475F" w:rsidRDefault="007108D0" w:rsidP="001469A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nij</m:t>
              </m:r>
            </m:e>
            <m:sub>
              <m:r>
                <w:rPr>
                  <w:rFonts w:ascii="Cambria Math" w:hAnsi="Cambria Math"/>
                </w:rPr>
                <m:t>3,2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2 163,298</m:t>
              </m:r>
            </m:num>
            <m:den>
              <m:r>
                <w:rPr>
                  <w:rFonts w:ascii="Cambria Math" w:hAnsi="Cambria Math"/>
                </w:rPr>
                <m:t>(2,3:6)∙0,0032∙</m:t>
              </m:r>
              <m:r>
                <w:rPr>
                  <w:rFonts w:ascii="Cambria Math" w:hAnsi="Cambria Math"/>
                  <w:color w:val="FF0000"/>
                </w:rPr>
                <m:t>2,3</m:t>
              </m:r>
            </m:den>
          </m:f>
          <m:r>
            <w:rPr>
              <w:rFonts w:ascii="Cambria Math" w:hAnsi="Cambria Math"/>
            </w:rPr>
            <m:t>=773 490,4 kom</m:t>
          </m:r>
        </m:oMath>
      </m:oMathPara>
    </w:p>
    <w:p w:rsidR="00A5475F" w:rsidRDefault="00A5475F" w:rsidP="00BF6C38">
      <w:pPr>
        <w:pStyle w:val="ListParagraph"/>
        <w:ind w:left="1440"/>
      </w:pPr>
    </w:p>
    <w:p w:rsidR="00940700" w:rsidRDefault="00940700" w:rsidP="00BF6C38">
      <w:pPr>
        <w:pStyle w:val="ListParagraph"/>
        <w:ind w:left="1440"/>
      </w:pPr>
    </w:p>
    <w:p w:rsidR="00A22D20" w:rsidRDefault="00A22D20" w:rsidP="00BF6C38">
      <w:pPr>
        <w:pStyle w:val="ListParagraph"/>
        <w:ind w:left="1440"/>
      </w:pPr>
    </w:p>
    <w:p w:rsidR="00A22D20" w:rsidRDefault="00A22D20" w:rsidP="00BF6C38">
      <w:pPr>
        <w:pStyle w:val="ListParagraph"/>
        <w:ind w:left="1440"/>
      </w:pPr>
    </w:p>
    <w:p w:rsidR="00940700" w:rsidRPr="0094070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1,1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773 059,1 </m:t>
              </m:r>
            </m:num>
            <m:den>
              <m:r>
                <w:rPr>
                  <w:rFonts w:ascii="Cambria Math" w:eastAsiaTheme="minorEastAsia" w:hAnsi="Cambria Math"/>
                </w:rPr>
                <m:t>5+1</m:t>
              </m:r>
            </m:den>
          </m:f>
          <m:r>
            <w:rPr>
              <w:rFonts w:ascii="Cambria Math" w:eastAsiaTheme="minorEastAsia" w:hAnsi="Cambria Math"/>
            </w:rPr>
            <m:t>=128 843,18formata</m:t>
          </m:r>
        </m:oMath>
      </m:oMathPara>
    </w:p>
    <w:p w:rsidR="00940700" w:rsidRDefault="00940700" w:rsidP="00BF6C38">
      <w:pPr>
        <w:pStyle w:val="ListParagraph"/>
        <w:ind w:left="1440"/>
      </w:pPr>
    </w:p>
    <w:p w:rsidR="00940700" w:rsidRPr="0094070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2,6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773 630,9</m:t>
              </m:r>
            </m:num>
            <m:den>
              <m:r>
                <w:rPr>
                  <w:rFonts w:ascii="Cambria Math" w:eastAsiaTheme="minorEastAsia" w:hAnsi="Cambria Math"/>
                </w:rPr>
                <m:t>4+1</m:t>
              </m:r>
            </m:den>
          </m:f>
          <m:r>
            <w:rPr>
              <w:rFonts w:ascii="Cambria Math" w:eastAsiaTheme="minorEastAsia" w:hAnsi="Cambria Math"/>
            </w:rPr>
            <m:t>=128 938,48 formata</m:t>
          </m:r>
        </m:oMath>
      </m:oMathPara>
    </w:p>
    <w:p w:rsidR="00940700" w:rsidRDefault="00940700" w:rsidP="00BF6C38">
      <w:pPr>
        <w:pStyle w:val="ListParagraph"/>
        <w:ind w:left="1440"/>
      </w:pPr>
    </w:p>
    <w:p w:rsidR="00940700" w:rsidRPr="00A22D2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aij</m:t>
              </m:r>
            </m:e>
            <m:sub>
              <m:r>
                <w:rPr>
                  <w:rFonts w:ascii="Cambria Math" w:eastAsiaTheme="minorEastAsia" w:hAnsi="Cambria Math"/>
                </w:rPr>
                <m:t>3,2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773 490,4 </m:t>
              </m:r>
            </m:num>
            <m:den>
              <m:r>
                <w:rPr>
                  <w:rFonts w:ascii="Cambria Math" w:eastAsiaTheme="minorEastAsia" w:hAnsi="Cambria Math"/>
                </w:rPr>
                <m:t>5+1</m:t>
              </m:r>
            </m:den>
          </m:f>
          <m:r>
            <w:rPr>
              <w:rFonts w:ascii="Cambria Math" w:eastAsiaTheme="minorEastAsia" w:hAnsi="Cambria Math"/>
            </w:rPr>
            <m:t>=128 915,07 formata</m:t>
          </m:r>
        </m:oMath>
      </m:oMathPara>
    </w:p>
    <w:p w:rsidR="00A22D20" w:rsidRDefault="00A22D20" w:rsidP="00940700">
      <w:pPr>
        <w:pStyle w:val="ListParagraph"/>
        <w:ind w:left="1440"/>
        <w:rPr>
          <w:rFonts w:eastAsiaTheme="minorEastAsia"/>
        </w:rPr>
      </w:pPr>
    </w:p>
    <w:p w:rsidR="00A22D20" w:rsidRDefault="00A22D20" w:rsidP="00940700">
      <w:pPr>
        <w:pStyle w:val="ListParagraph"/>
        <w:ind w:left="1440"/>
        <w:rPr>
          <w:rFonts w:eastAsiaTheme="minorEastAsia"/>
        </w:rPr>
      </w:pPr>
    </w:p>
    <w:p w:rsidR="00A22D20" w:rsidRPr="00940700" w:rsidRDefault="007108D0" w:rsidP="0094070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⊥</m:t>
              </m:r>
            </m:sup>
          </m:sSup>
          <m:r>
            <w:rPr>
              <w:rFonts w:ascii="Cambria Math" w:eastAsiaTheme="minorEastAsia" w:hAnsi="Cambria Math"/>
            </w:rPr>
            <m:t>=128 843,18+128 938,48+128 915,07=386 696,73 formata</m:t>
          </m:r>
        </m:oMath>
      </m:oMathPara>
    </w:p>
    <w:p w:rsidR="00940700" w:rsidRPr="00A5475F" w:rsidRDefault="00940700" w:rsidP="00BF6C38">
      <w:pPr>
        <w:pStyle w:val="ListParagraph"/>
        <w:ind w:left="1440"/>
      </w:pPr>
    </w:p>
    <w:p w:rsidR="00A5475F" w:rsidRDefault="00A5475F" w:rsidP="00BF6C38">
      <w:pPr>
        <w:pStyle w:val="ListParagraph"/>
        <w:ind w:left="1440"/>
      </w:pPr>
    </w:p>
    <w:p w:rsidR="008859CD" w:rsidRDefault="008859CD" w:rsidP="008859CD">
      <w:pPr>
        <w:pStyle w:val="ListParagraph"/>
        <w:numPr>
          <w:ilvl w:val="1"/>
          <w:numId w:val="1"/>
        </w:numPr>
      </w:pPr>
      <w:proofErr w:type="spellStart"/>
      <w:r>
        <w:t>Potrebanbrojmašinaza</w:t>
      </w:r>
      <w:r w:rsidR="00A22D20">
        <w:t>uzdužno</w:t>
      </w:r>
      <w:r>
        <w:t>spajanje</w:t>
      </w:r>
      <w:proofErr w:type="spellEnd"/>
    </w:p>
    <w:p w:rsidR="00A22D20" w:rsidRDefault="00A22D20" w:rsidP="00A22D20">
      <w:pPr>
        <w:pStyle w:val="ListParagraph"/>
        <w:ind w:left="1440"/>
      </w:pPr>
    </w:p>
    <w:p w:rsidR="00A22D20" w:rsidRPr="00A22D20" w:rsidRDefault="007108D0" w:rsidP="00A22D20">
      <w:pPr>
        <w:pStyle w:val="ListParagraph"/>
        <w:ind w:left="1440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Nf</m:t>
                  </m:r>
                </m:e>
                <m:sup>
                  <m:r>
                    <w:rPr>
                      <w:rFonts w:ascii="Cambria Math" w:hAnsi="Cambria Math"/>
                    </w:rPr>
                    <m:t>∥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A22D20" w:rsidRDefault="00A22D20" w:rsidP="00A22D20">
      <w:pPr>
        <w:pStyle w:val="ListParagraph"/>
        <w:ind w:left="1440"/>
      </w:pPr>
    </w:p>
    <w:p w:rsidR="00A22D20" w:rsidRPr="00A22D20" w:rsidRDefault="007108D0" w:rsidP="00A22D20">
      <w:pPr>
        <w:pStyle w:val="ListParagraph"/>
        <w:ind w:left="14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1 356 611,16 </m:t>
              </m:r>
            </m:num>
            <m:den>
              <m:r>
                <w:rPr>
                  <w:rFonts w:ascii="Cambria Math" w:hAnsi="Cambria Math"/>
                </w:rPr>
                <m:t>1 455,16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B050"/>
            </w:rPr>
            <m:t>1,8   =&gt;   2kom</m:t>
          </m:r>
        </m:oMath>
      </m:oMathPara>
    </w:p>
    <w:p w:rsidR="00A22D20" w:rsidRDefault="00A22D20" w:rsidP="00A22D20">
      <w:pPr>
        <w:pStyle w:val="ListParagraph"/>
        <w:ind w:left="1440"/>
      </w:pPr>
    </w:p>
    <w:p w:rsidR="00A22D20" w:rsidRDefault="008859CD" w:rsidP="00A22D20">
      <w:pPr>
        <w:pStyle w:val="ListParagraph"/>
        <w:numPr>
          <w:ilvl w:val="1"/>
          <w:numId w:val="1"/>
        </w:numPr>
      </w:pPr>
      <w:proofErr w:type="spellStart"/>
      <w:r>
        <w:t>Potrebanbrojmašinaza</w:t>
      </w:r>
      <w:r w:rsidR="00A22D20">
        <w:t>poprečno</w:t>
      </w:r>
      <w:r>
        <w:t>spajanje</w:t>
      </w:r>
      <w:proofErr w:type="spellEnd"/>
    </w:p>
    <w:p w:rsidR="00A22D20" w:rsidRDefault="00A22D20" w:rsidP="00A22D20">
      <w:pPr>
        <w:pStyle w:val="ListParagraph"/>
        <w:ind w:left="1440"/>
      </w:pPr>
    </w:p>
    <w:p w:rsidR="00A22D20" w:rsidRPr="00A22D20" w:rsidRDefault="007108D0" w:rsidP="00A22D20">
      <w:pPr>
        <w:pStyle w:val="ListParagraph"/>
        <w:ind w:left="14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Nf</m:t>
                  </m:r>
                </m:e>
                <m:sup>
                  <m:r>
                    <w:rPr>
                      <w:rFonts w:ascii="Cambria Math" w:hAnsi="Cambria Math"/>
                    </w:rPr>
                    <m:t>⊥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A22D20" w:rsidRDefault="00A22D20" w:rsidP="00A22D20">
      <w:pPr>
        <w:pStyle w:val="ListParagraph"/>
        <w:ind w:left="1440"/>
      </w:pPr>
    </w:p>
    <w:p w:rsidR="00A22D20" w:rsidRPr="00A22D20" w:rsidRDefault="007108D0" w:rsidP="00A22D20">
      <w:pPr>
        <w:pStyle w:val="ListParagraph"/>
        <w:ind w:left="14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⊥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386 696,73 </m:t>
              </m:r>
            </m:num>
            <m:den>
              <m:r>
                <w:rPr>
                  <w:rFonts w:ascii="Cambria Math" w:hAnsi="Cambria Math"/>
                </w:rPr>
                <m:t>831,52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0,89   =&gt;1</m:t>
          </m:r>
          <w:bookmarkStart w:id="0" w:name="_GoBack"/>
          <w:bookmarkEnd w:id="0"/>
          <m:r>
            <w:rPr>
              <w:rFonts w:ascii="Cambria Math" w:hAnsi="Cambria Math"/>
              <w:color w:val="FF0000"/>
            </w:rPr>
            <m:t>kom</m:t>
          </m:r>
        </m:oMath>
      </m:oMathPara>
    </w:p>
    <w:sectPr w:rsidR="00A22D20" w:rsidRPr="00A22D20" w:rsidSect="0071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1DB9"/>
    <w:multiLevelType w:val="multilevel"/>
    <w:tmpl w:val="0C14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6D314649"/>
    <w:multiLevelType w:val="hybridMultilevel"/>
    <w:tmpl w:val="94EC909E"/>
    <w:lvl w:ilvl="0" w:tplc="769A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9CD"/>
    <w:rsid w:val="001469A0"/>
    <w:rsid w:val="004C02D3"/>
    <w:rsid w:val="00584C6B"/>
    <w:rsid w:val="005E79CD"/>
    <w:rsid w:val="007108D0"/>
    <w:rsid w:val="0077394A"/>
    <w:rsid w:val="007D05AE"/>
    <w:rsid w:val="008859CD"/>
    <w:rsid w:val="00940700"/>
    <w:rsid w:val="00A22D20"/>
    <w:rsid w:val="00A5475F"/>
    <w:rsid w:val="00BF6C38"/>
    <w:rsid w:val="00D406F3"/>
    <w:rsid w:val="00D440FB"/>
    <w:rsid w:val="00D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5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Rozalija Palkovac</cp:lastModifiedBy>
  <cp:revision>2</cp:revision>
  <dcterms:created xsi:type="dcterms:W3CDTF">2020-04-18T11:37:00Z</dcterms:created>
  <dcterms:modified xsi:type="dcterms:W3CDTF">2020-04-18T11:37:00Z</dcterms:modified>
</cp:coreProperties>
</file>